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45A5" w14:textId="1472E06E" w:rsidR="002268C2" w:rsidRPr="00FD189F" w:rsidRDefault="00DF00FC" w:rsidP="007812AC">
      <w:pPr>
        <w:pStyle w:val="berschrift2"/>
        <w:ind w:hanging="499"/>
        <w:rPr>
          <w:rFonts w:ascii="Mulish" w:hAnsi="Mulish"/>
        </w:rPr>
      </w:pPr>
      <w:bookmarkStart w:id="0" w:name="_Ref110436190"/>
      <w:r w:rsidRPr="00FD189F">
        <w:rPr>
          <w:rFonts w:ascii="Mulish" w:hAnsi="Mulish"/>
        </w:rPr>
        <w:t xml:space="preserve">Eignungsprüfung </w:t>
      </w:r>
      <w:bookmarkEnd w:id="0"/>
      <w:r w:rsidR="000D6CCC" w:rsidRPr="00FD189F">
        <w:rPr>
          <w:rFonts w:ascii="Mulish" w:hAnsi="Mulish"/>
        </w:rPr>
        <w:t xml:space="preserve">                                                                                                                                     </w:t>
      </w:r>
      <w:r w:rsidR="00310174" w:rsidRPr="00FD189F">
        <w:rPr>
          <w:rFonts w:ascii="Mulish" w:hAnsi="Mulish"/>
        </w:rPr>
        <w:t>Qualifikation und Erfahrung des für die Ausführung vorgesehenen Personals</w:t>
      </w:r>
      <w:r w:rsidR="000D6CCC" w:rsidRPr="00FD189F">
        <w:rPr>
          <w:rFonts w:ascii="Mulish" w:hAnsi="Mulish"/>
        </w:rPr>
        <w:t xml:space="preserve">                                  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000"/>
        <w:gridCol w:w="3928"/>
      </w:tblGrid>
      <w:tr w:rsidR="007812AC" w:rsidRPr="00615019" w14:paraId="669E4FF9" w14:textId="77777777" w:rsidTr="00FB4C07">
        <w:tc>
          <w:tcPr>
            <w:tcW w:w="9928" w:type="dxa"/>
            <w:gridSpan w:val="2"/>
            <w:tcBorders>
              <w:left w:val="nil"/>
              <w:right w:val="nil"/>
            </w:tcBorders>
            <w:shd w:val="clear" w:color="auto" w:fill="31869B"/>
          </w:tcPr>
          <w:p w14:paraId="5664730B" w14:textId="6D64059A" w:rsidR="007812AC" w:rsidRPr="00615019" w:rsidRDefault="007812AC" w:rsidP="00FB4C07">
            <w:pPr>
              <w:spacing w:line="252" w:lineRule="auto"/>
              <w:ind w:left="596" w:hanging="596"/>
              <w:rPr>
                <w:rFonts w:ascii="Mulish" w:hAnsi="Mulish" w:cs="Arial"/>
                <w:color w:val="FFFFFF"/>
                <w:szCs w:val="20"/>
              </w:rPr>
            </w:pPr>
            <w:r w:rsidRPr="00615019">
              <w:rPr>
                <w:rFonts w:ascii="Mulish" w:hAnsi="Mulish"/>
                <w:szCs w:val="20"/>
              </w:rPr>
              <w:br w:type="page"/>
            </w:r>
            <w:r w:rsidRPr="00615019">
              <w:rPr>
                <w:rFonts w:ascii="Mulish" w:hAnsi="Mulish" w:cs="Arial"/>
                <w:szCs w:val="20"/>
              </w:rPr>
              <w:br w:type="page"/>
            </w:r>
            <w:r w:rsidRPr="007812AC">
              <w:rPr>
                <w:rFonts w:ascii="Mulish" w:hAnsi="Mulish" w:cs="Arial"/>
                <w:b/>
                <w:bCs/>
                <w:color w:val="FFFFFF"/>
                <w:szCs w:val="20"/>
              </w:rPr>
              <w:t>A</w:t>
            </w:r>
            <w:r w:rsidRPr="00F23F3F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- Referenzprojekte Projektleitung</w:t>
            </w:r>
          </w:p>
        </w:tc>
      </w:tr>
      <w:tr w:rsidR="007812AC" w:rsidRPr="00615019" w14:paraId="7B5C0684" w14:textId="77777777" w:rsidTr="00FB4C07">
        <w:tc>
          <w:tcPr>
            <w:tcW w:w="6000" w:type="dxa"/>
            <w:tcBorders>
              <w:left w:val="nil"/>
            </w:tcBorders>
            <w:shd w:val="clear" w:color="auto" w:fill="F2F2F2" w:themeFill="background1" w:themeFillShade="F2"/>
          </w:tcPr>
          <w:p w14:paraId="626F01A2" w14:textId="3137E825" w:rsidR="007812AC" w:rsidRPr="00615019" w:rsidRDefault="007812AC" w:rsidP="00FB4C07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>
              <w:rPr>
                <w:rFonts w:ascii="Mulish" w:hAnsi="Mulish" w:cs="Arial"/>
                <w:color w:val="000000" w:themeColor="text1"/>
                <w:szCs w:val="20"/>
              </w:rPr>
              <w:t xml:space="preserve">Vorgesehener </w:t>
            </w: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verantwortliche:r Projektleiter:in</w:t>
            </w:r>
          </w:p>
        </w:tc>
        <w:tc>
          <w:tcPr>
            <w:tcW w:w="3928" w:type="dxa"/>
            <w:tcBorders>
              <w:right w:val="nil"/>
            </w:tcBorders>
          </w:tcPr>
          <w:p w14:paraId="579E9F8F" w14:textId="77777777" w:rsidR="007812AC" w:rsidRPr="00615019" w:rsidRDefault="007812AC" w:rsidP="00FB4C07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 Projektleiter:in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Name, Vorname Projektleiter:in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</w:tbl>
    <w:p w14:paraId="5A8FB34F" w14:textId="20B6BBA5" w:rsidR="00095E29" w:rsidRPr="00FD189F" w:rsidRDefault="00095E29" w:rsidP="00095E29">
      <w:pPr>
        <w:spacing w:before="120" w:after="120" w:line="276" w:lineRule="auto"/>
        <w:rPr>
          <w:rFonts w:ascii="Mulish" w:hAnsi="Mulish" w:cs="Arial"/>
          <w:color w:val="000000" w:themeColor="text1"/>
          <w:szCs w:val="20"/>
        </w:rPr>
      </w:pPr>
      <w:r w:rsidRPr="00FD189F">
        <w:rPr>
          <w:rFonts w:ascii="Mulish" w:hAnsi="Mulish" w:cs="Arial"/>
          <w:color w:val="000000" w:themeColor="text1"/>
          <w:szCs w:val="20"/>
        </w:rPr>
        <w:t>Gewertet werden nur Projekte, die nicht vor dem 1. Januar 201</w:t>
      </w:r>
      <w:r w:rsidR="00882092">
        <w:rPr>
          <w:rFonts w:ascii="Mulish" w:hAnsi="Mulish" w:cs="Arial"/>
          <w:color w:val="000000" w:themeColor="text1"/>
          <w:szCs w:val="20"/>
        </w:rPr>
        <w:t>6</w:t>
      </w:r>
      <w:r w:rsidRPr="00FD189F">
        <w:rPr>
          <w:rFonts w:ascii="Mulish" w:hAnsi="Mulish" w:cs="Arial"/>
          <w:color w:val="000000" w:themeColor="text1"/>
          <w:szCs w:val="20"/>
        </w:rPr>
        <w:t xml:space="preserve"> in Betrieb genommen wurden. 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97"/>
        <w:gridCol w:w="2598"/>
        <w:gridCol w:w="1673"/>
        <w:gridCol w:w="2255"/>
      </w:tblGrid>
      <w:tr w:rsidR="00D802E3" w:rsidRPr="00615019" w14:paraId="6E356148" w14:textId="77777777" w:rsidTr="005F5CD2">
        <w:tc>
          <w:tcPr>
            <w:tcW w:w="9923" w:type="dxa"/>
            <w:gridSpan w:val="4"/>
            <w:tcBorders>
              <w:left w:val="nil"/>
              <w:right w:val="nil"/>
            </w:tcBorders>
            <w:shd w:val="clear" w:color="auto" w:fill="31869B"/>
          </w:tcPr>
          <w:p w14:paraId="5BAF46A0" w14:textId="6383FCE3" w:rsidR="00D802E3" w:rsidRPr="00615019" w:rsidRDefault="00D802E3" w:rsidP="005F5CD2">
            <w:pPr>
              <w:spacing w:line="252" w:lineRule="auto"/>
              <w:ind w:left="596" w:hanging="596"/>
              <w:rPr>
                <w:rFonts w:ascii="Mulish" w:hAnsi="Mulish" w:cs="Arial"/>
                <w:color w:val="FFFFFF"/>
                <w:szCs w:val="20"/>
              </w:rPr>
            </w:pPr>
            <w:r w:rsidRPr="00615019">
              <w:rPr>
                <w:rFonts w:ascii="Mulish" w:hAnsi="Mulish"/>
                <w:szCs w:val="20"/>
              </w:rPr>
              <w:br w:type="page"/>
            </w:r>
            <w:r w:rsidRPr="00615019">
              <w:rPr>
                <w:rFonts w:ascii="Mulish" w:hAnsi="Mulish" w:cs="Arial"/>
                <w:szCs w:val="20"/>
              </w:rPr>
              <w:br w:type="page"/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a) 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  <w:shd w:val="clear" w:color="auto" w:fill="318687"/>
              </w:rPr>
              <w:t>Referenzprojekt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1 - Das Referenzprojekt wurde nicht vor dem 1. Januar 201</w:t>
            </w:r>
            <w:r w:rsidR="00882092">
              <w:rPr>
                <w:rFonts w:ascii="Mulish" w:hAnsi="Mulish" w:cs="Arial"/>
                <w:b/>
                <w:bCs/>
                <w:color w:val="FFFFFF"/>
                <w:szCs w:val="20"/>
              </w:rPr>
              <w:t>6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in Betrieb genommen</w:t>
            </w:r>
          </w:p>
        </w:tc>
      </w:tr>
      <w:tr w:rsidR="00D802E3" w:rsidRPr="00615019" w14:paraId="44F6A9A4" w14:textId="77777777" w:rsidTr="005F5CD2">
        <w:trPr>
          <w:trHeight w:val="737"/>
        </w:trPr>
        <w:tc>
          <w:tcPr>
            <w:tcW w:w="3397" w:type="dxa"/>
            <w:tcBorders>
              <w:left w:val="nil"/>
            </w:tcBorders>
            <w:shd w:val="clear" w:color="auto" w:fill="F2F2F2" w:themeFill="background1" w:themeFillShade="F2"/>
          </w:tcPr>
          <w:p w14:paraId="10E1FC59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Projektbezeichnung</w:t>
            </w:r>
          </w:p>
        </w:tc>
        <w:tc>
          <w:tcPr>
            <w:tcW w:w="4271" w:type="dxa"/>
            <w:gridSpan w:val="2"/>
            <w:shd w:val="clear" w:color="auto" w:fill="FFFFFF" w:themeFill="background1"/>
          </w:tcPr>
          <w:p w14:paraId="489A991B" w14:textId="794339C3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noProof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des Projekt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Bezeichnung des Projekts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  <w:tc>
          <w:tcPr>
            <w:tcW w:w="2255" w:type="dxa"/>
            <w:tcBorders>
              <w:right w:val="nil"/>
            </w:tcBorders>
          </w:tcPr>
          <w:p w14:paraId="6DF0722E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615019">
              <w:rPr>
                <w:rFonts w:ascii="Mulish" w:hAnsi="Mulish" w:cs="Arial"/>
                <w:i/>
                <w:szCs w:val="20"/>
              </w:rPr>
              <w:t>optional:</w:t>
            </w:r>
            <w:r w:rsidRPr="00615019">
              <w:rPr>
                <w:rFonts w:ascii="Mulish" w:hAnsi="Mulish" w:cs="Arial"/>
                <w:szCs w:val="20"/>
              </w:rPr>
              <w:t xml:space="preserve"> Referenz-bescheinigung</w:t>
            </w:r>
          </w:p>
          <w:p w14:paraId="3C593297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500C3075" w14:textId="77777777" w:rsidTr="005F5CD2"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5D6C9CD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verantwortliche:r Projektleiter:in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5C08936A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 Projektleiter:in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Name, Vorname Projektleiter:in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462CE6B5" w14:textId="77777777" w:rsidTr="005F5CD2"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EABE85E" w14:textId="3501ACE5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Auftraggeber</w:t>
            </w:r>
            <w:r w:rsidR="000C529D">
              <w:rPr>
                <w:rFonts w:ascii="Mulish" w:hAnsi="Mulish" w:cs="Arial"/>
                <w:color w:val="000000" w:themeColor="text1"/>
                <w:szCs w:val="20"/>
              </w:rPr>
              <w:t>:in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23FE659F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Name: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718D47D2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Name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540932EE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Straße, Nr.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Straße, Nr.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7FF3C72C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PLZ, Ort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PLZ, Ort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70580501" w14:textId="77777777" w:rsidTr="005F5CD2"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39B942E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42908E2A" w14:textId="0050A81A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Ansprechpartner:</w:t>
            </w:r>
            <w:r w:rsidR="000C529D">
              <w:rPr>
                <w:rFonts w:ascii="Mulish" w:hAnsi="Mulish" w:cs="Arial"/>
                <w:color w:val="000000" w:themeColor="text1"/>
                <w:szCs w:val="20"/>
              </w:rPr>
              <w:t>in: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3EAAB8D9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Ansprechpartner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Ansprechpartner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368243A2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Telefonnummer des Ansprechpartn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Telefonnummer des Ansprechpartners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3E697FC9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Faxnummer des Ansprechpartn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Faxnummer des Ansprechpartners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5DA14386" w14:textId="77777777" w:rsidTr="005F5CD2">
        <w:trPr>
          <w:trHeight w:val="60"/>
        </w:trPr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BC4E009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Zeitraum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4AD3B008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Beginn Planung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3614F900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Beginn Planung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Beginn Planung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7D3F2481" w14:textId="77777777" w:rsidTr="005F5CD2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EA8534F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6A90B931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Baufertigstellung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4D1D6F2E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Baufertigstellung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Baufertigstellung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6C3F7FED" w14:textId="77777777" w:rsidTr="005F5CD2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685F2C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111813FF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Inbetriebnahme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63C3DE99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 / Jahr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Monat / Jahr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D39A6" w:rsidRPr="00615019" w14:paraId="6F8F00A9" w14:textId="77777777" w:rsidTr="005F5CD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B1B99F6" w14:textId="6BA253A9" w:rsidR="00DD39A6" w:rsidRPr="00882092" w:rsidRDefault="00B30CC5" w:rsidP="00DD39A6">
            <w:pPr>
              <w:spacing w:line="252" w:lineRule="auto"/>
              <w:rPr>
                <w:rFonts w:ascii="Mulish" w:hAnsi="Mulish" w:cs="Arial"/>
                <w:szCs w:val="20"/>
                <w:highlight w:val="yellow"/>
              </w:rPr>
            </w:pPr>
            <w:r w:rsidRPr="00B30CC5">
              <w:rPr>
                <w:rFonts w:ascii="Mulish" w:hAnsi="Mulish" w:cs="Calibri"/>
                <w:szCs w:val="20"/>
              </w:rPr>
              <w:t xml:space="preserve">Bei dem Referenzprojekt handelt es sich um die </w:t>
            </w:r>
            <w:r w:rsidR="003C448E">
              <w:rPr>
                <w:rFonts w:ascii="Mulish" w:hAnsi="Mulish" w:cs="Calibri"/>
                <w:szCs w:val="20"/>
              </w:rPr>
              <w:t>Frei</w:t>
            </w:r>
            <w:r w:rsidRPr="00B30CC5">
              <w:rPr>
                <w:rFonts w:ascii="Mulish" w:hAnsi="Mulish" w:cs="Calibri"/>
                <w:szCs w:val="20"/>
              </w:rPr>
              <w:t>anlagen</w:t>
            </w:r>
            <w:r w:rsidR="003C448E">
              <w:rPr>
                <w:rFonts w:ascii="Mulish" w:hAnsi="Mulish" w:cs="Calibri"/>
                <w:szCs w:val="20"/>
              </w:rPr>
              <w:t xml:space="preserve">planung </w:t>
            </w:r>
            <w:r w:rsidRPr="00B30CC5">
              <w:rPr>
                <w:rFonts w:ascii="Mulish" w:hAnsi="Mulish" w:cs="Calibri"/>
                <w:szCs w:val="20"/>
              </w:rPr>
              <w:t>einer Krankenhaus- oder Klinikmaßnahme</w:t>
            </w:r>
            <w:r w:rsidR="003C448E">
              <w:rPr>
                <w:rFonts w:ascii="Mulish" w:hAnsi="Mulish" w:cs="Calibri"/>
                <w:szCs w:val="20"/>
              </w:rPr>
              <w:t>.</w:t>
            </w:r>
            <w:r w:rsidR="006B5DA3">
              <w:rPr>
                <w:rFonts w:ascii="Mulish" w:hAnsi="Mulish" w:cs="Calibri"/>
                <w:szCs w:val="20"/>
              </w:rPr>
              <w:t xml:space="preserve"> </w:t>
            </w:r>
            <w:r w:rsidR="006B5DA3" w:rsidRPr="006B5DA3">
              <w:rPr>
                <w:rFonts w:ascii="Times New Roman" w:hAnsi="Times New Roman"/>
                <w:i/>
                <w:iCs/>
                <w:sz w:val="16"/>
                <w:szCs w:val="16"/>
              </w:rPr>
              <w:t>→</w:t>
            </w:r>
            <w:r w:rsidR="006B5DA3"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wenn ja, werden 2 Punkte vergeben; wenn nein, 0 Punkte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4CEE5DBD" w14:textId="02745105" w:rsidR="00DD39A6" w:rsidRPr="00615019" w:rsidRDefault="00DD39A6" w:rsidP="00DD39A6">
            <w:pPr>
              <w:spacing w:line="252" w:lineRule="auto"/>
              <w:ind w:left="553" w:hanging="338"/>
              <w:jc w:val="center"/>
              <w:rPr>
                <w:rFonts w:ascii="Mulish" w:hAnsi="Mulish" w:cs="Arial"/>
                <w:szCs w:val="20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D39A6" w:rsidRPr="00615019" w14:paraId="77B1952E" w14:textId="77777777" w:rsidTr="005F5CD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C194DE7" w14:textId="16F02591" w:rsidR="00DD39A6" w:rsidRPr="00882092" w:rsidRDefault="00B30CC5" w:rsidP="00DD39A6">
            <w:pPr>
              <w:spacing w:line="252" w:lineRule="auto"/>
              <w:rPr>
                <w:rFonts w:ascii="Mulish" w:hAnsi="Mulish" w:cs="Arial"/>
                <w:szCs w:val="20"/>
                <w:highlight w:val="yellow"/>
              </w:rPr>
            </w:pPr>
            <w:r w:rsidRPr="00B30CC5">
              <w:rPr>
                <w:rFonts w:ascii="Mulish" w:hAnsi="Mulish" w:cs="Calibri"/>
                <w:szCs w:val="20"/>
              </w:rPr>
              <w:t>Das Referenzprojekt wurde im laufenden Betrieb ausgeführt.</w:t>
            </w:r>
            <w:r w:rsidR="006B5DA3">
              <w:rPr>
                <w:rFonts w:ascii="Mulish" w:hAnsi="Mulish" w:cs="Calibri"/>
                <w:szCs w:val="20"/>
              </w:rPr>
              <w:t xml:space="preserve"> </w:t>
            </w:r>
            <w:r w:rsidR="006B5DA3" w:rsidRPr="006B5DA3">
              <w:rPr>
                <w:rFonts w:ascii="Times New Roman" w:hAnsi="Times New Roman"/>
                <w:i/>
                <w:iCs/>
                <w:sz w:val="16"/>
                <w:szCs w:val="16"/>
              </w:rPr>
              <w:t>→</w:t>
            </w:r>
            <w:r w:rsidR="006B5DA3"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wenn ja, werden </w:t>
            </w:r>
            <w:r w:rsidR="006B5DA3">
              <w:rPr>
                <w:rFonts w:ascii="Mulish" w:hAnsi="Mulish" w:cs="Calibri"/>
                <w:i/>
                <w:iCs/>
                <w:sz w:val="16"/>
                <w:szCs w:val="16"/>
              </w:rPr>
              <w:t>1,5</w:t>
            </w:r>
            <w:r w:rsidR="006B5DA3"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Punkte vergeben; wenn nein, 0 Punkte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51CE7028" w14:textId="36973BE3" w:rsidR="00DD39A6" w:rsidRPr="00615019" w:rsidRDefault="00DD39A6" w:rsidP="00DD39A6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D39A6" w:rsidRPr="00615019" w14:paraId="06061CB5" w14:textId="77777777" w:rsidTr="005F5CD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FEF8B2C" w14:textId="15DDF9C1" w:rsidR="00DD39A6" w:rsidRPr="00882092" w:rsidRDefault="00B30CC5" w:rsidP="00DD39A6">
            <w:pPr>
              <w:spacing w:line="252" w:lineRule="auto"/>
              <w:rPr>
                <w:rFonts w:ascii="Mulish" w:hAnsi="Mulish" w:cs="Calibri"/>
                <w:sz w:val="18"/>
                <w:szCs w:val="18"/>
                <w:highlight w:val="yellow"/>
              </w:rPr>
            </w:pPr>
            <w:r w:rsidRPr="00B30CC5">
              <w:rPr>
                <w:rFonts w:ascii="Mulish" w:hAnsi="Mulish" w:cs="Calibri"/>
                <w:szCs w:val="20"/>
              </w:rPr>
              <w:t>Das Referenzprojekt wurde in mehreren Bauabschnitten durchgeführt.</w:t>
            </w:r>
            <w:r w:rsidR="006B5DA3">
              <w:rPr>
                <w:rFonts w:ascii="Mulish" w:hAnsi="Mulish" w:cs="Calibri"/>
                <w:szCs w:val="20"/>
              </w:rPr>
              <w:t xml:space="preserve"> </w:t>
            </w:r>
            <w:r w:rsidR="006B5DA3" w:rsidRPr="006B5DA3">
              <w:rPr>
                <w:rFonts w:ascii="Times New Roman" w:hAnsi="Times New Roman"/>
                <w:i/>
                <w:iCs/>
                <w:sz w:val="16"/>
                <w:szCs w:val="16"/>
              </w:rPr>
              <w:t>→</w:t>
            </w:r>
            <w:r w:rsidR="006B5DA3"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wenn ja, werden </w:t>
            </w:r>
            <w:r w:rsidR="006B5DA3">
              <w:rPr>
                <w:rFonts w:ascii="Mulish" w:hAnsi="Mulish" w:cs="Calibri"/>
                <w:i/>
                <w:iCs/>
                <w:sz w:val="16"/>
                <w:szCs w:val="16"/>
              </w:rPr>
              <w:t>1,5</w:t>
            </w:r>
            <w:r w:rsidR="006B5DA3"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Punkte vergeben; wenn nein, 0 Punkte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13BAF2ED" w14:textId="014F239A" w:rsidR="00DD39A6" w:rsidRPr="00A004AC" w:rsidRDefault="00DD39A6" w:rsidP="00DD39A6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D39A6" w:rsidRPr="00615019" w14:paraId="6D789012" w14:textId="77777777" w:rsidTr="005F5CD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2B50011" w14:textId="6636DFA8" w:rsidR="00DD39A6" w:rsidRPr="00615019" w:rsidRDefault="00B30CC5" w:rsidP="00DD39A6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B30CC5">
              <w:rPr>
                <w:rFonts w:ascii="Mulish" w:hAnsi="Mulish" w:cs="Calibri"/>
                <w:szCs w:val="20"/>
              </w:rPr>
              <w:t>Bei dem Referenzprojekt handelt es sich um eine Maßnahme die unter Berücksichtigung öffentlicher Vergabevorschriften abgewickelt wurde</w:t>
            </w:r>
            <w:r>
              <w:rPr>
                <w:rFonts w:ascii="Mulish" w:hAnsi="Mulish" w:cs="Calibri"/>
                <w:szCs w:val="20"/>
              </w:rPr>
              <w:t>.</w:t>
            </w:r>
            <w:r w:rsidR="006B5DA3">
              <w:rPr>
                <w:rFonts w:ascii="Mulish" w:hAnsi="Mulish" w:cs="Calibri"/>
                <w:szCs w:val="20"/>
              </w:rPr>
              <w:t xml:space="preserve"> </w:t>
            </w:r>
            <w:r w:rsidR="006B5DA3" w:rsidRPr="006B5DA3">
              <w:rPr>
                <w:rFonts w:ascii="Times New Roman" w:hAnsi="Times New Roman"/>
                <w:i/>
                <w:iCs/>
                <w:sz w:val="16"/>
                <w:szCs w:val="16"/>
              </w:rPr>
              <w:t>→</w:t>
            </w:r>
            <w:r w:rsidR="006B5DA3"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wenn ja, werden 2 Punkte vergeben; wenn nein, 0 Punkte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24D07DD8" w14:textId="7BDBEC94" w:rsidR="00DD39A6" w:rsidRPr="00615019" w:rsidRDefault="00B30CC5" w:rsidP="00DD39A6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D39A6" w:rsidRPr="00615019" w14:paraId="17BA68B6" w14:textId="77777777" w:rsidTr="003C448E">
        <w:trPr>
          <w:trHeight w:val="934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4268E28" w14:textId="6D7FE071" w:rsidR="00DD39A6" w:rsidRPr="002F1283" w:rsidRDefault="00DD39A6" w:rsidP="00DD39A6">
            <w:pPr>
              <w:spacing w:line="252" w:lineRule="auto"/>
              <w:rPr>
                <w:rFonts w:ascii="Mulish" w:hAnsi="Mulish" w:cs="Calibri"/>
                <w:sz w:val="18"/>
                <w:szCs w:val="18"/>
              </w:rPr>
            </w:pPr>
            <w:r w:rsidRPr="00911BE9">
              <w:rPr>
                <w:rFonts w:ascii="Mulish" w:hAnsi="Mulish" w:cs="Calibri"/>
                <w:szCs w:val="20"/>
              </w:rPr>
              <w:lastRenderedPageBreak/>
              <w:t xml:space="preserve">Durch den Bewerber wurden mindestens die Leistungsphasen 2-7 gem. § </w:t>
            </w:r>
            <w:r w:rsidR="00B30CC5">
              <w:rPr>
                <w:rFonts w:ascii="Mulish" w:hAnsi="Mulish" w:cs="Calibri"/>
                <w:szCs w:val="20"/>
              </w:rPr>
              <w:t>39</w:t>
            </w:r>
            <w:r w:rsidRPr="00911BE9">
              <w:rPr>
                <w:rFonts w:ascii="Mulish" w:hAnsi="Mulish" w:cs="Calibri"/>
                <w:szCs w:val="20"/>
              </w:rPr>
              <w:t xml:space="preserve"> HOAI erbracht</w:t>
            </w:r>
            <w:r w:rsidR="006B5DA3" w:rsidRPr="00B30CC5">
              <w:rPr>
                <w:rFonts w:ascii="Mulish" w:hAnsi="Mulish" w:cs="Calibri"/>
                <w:szCs w:val="20"/>
              </w:rPr>
              <w:t>.</w:t>
            </w:r>
            <w:r w:rsidR="006B5DA3">
              <w:rPr>
                <w:rFonts w:ascii="Mulish" w:hAnsi="Mulish" w:cs="Calibri"/>
                <w:szCs w:val="20"/>
              </w:rPr>
              <w:t xml:space="preserve"> </w:t>
            </w:r>
            <w:r w:rsidR="006B5DA3" w:rsidRPr="006B5DA3">
              <w:rPr>
                <w:rFonts w:ascii="Times New Roman" w:hAnsi="Times New Roman"/>
                <w:i/>
                <w:iCs/>
                <w:sz w:val="16"/>
                <w:szCs w:val="16"/>
              </w:rPr>
              <w:t>→</w:t>
            </w:r>
            <w:r w:rsidR="006B5DA3"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maximal 1 Punkt anteilig, s. unten Anmerkung</w:t>
            </w:r>
            <w:r w:rsid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Unterlage E_Kriterienmatrix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4ED5C1A2" w14:textId="77777777" w:rsidR="00DD39A6" w:rsidRPr="0007124F" w:rsidRDefault="00DD39A6" w:rsidP="00DD39A6">
            <w:pPr>
              <w:spacing w:after="120" w:line="252" w:lineRule="auto"/>
              <w:jc w:val="center"/>
              <w:rPr>
                <w:rFonts w:ascii="Mulish" w:hAnsi="Mulish" w:cs="Arial"/>
                <w:color w:val="000000" w:themeColor="text1"/>
                <w:sz w:val="18"/>
                <w:szCs w:val="18"/>
              </w:rPr>
            </w:pPr>
            <w:r w:rsidRPr="0007124F">
              <w:rPr>
                <w:rFonts w:ascii="Mulish" w:hAnsi="Mulish" w:cs="Arial"/>
                <w:color w:val="000000" w:themeColor="text1"/>
                <w:sz w:val="18"/>
                <w:szCs w:val="18"/>
              </w:rPr>
              <w:t>erbrachte Leistungsphasen</w:t>
            </w:r>
          </w:p>
          <w:tbl>
            <w:tblPr>
              <w:tblStyle w:val="Tabellenraster"/>
              <w:tblW w:w="362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405"/>
              <w:gridCol w:w="404"/>
              <w:gridCol w:w="403"/>
              <w:gridCol w:w="403"/>
              <w:gridCol w:w="403"/>
              <w:gridCol w:w="403"/>
              <w:gridCol w:w="403"/>
              <w:gridCol w:w="395"/>
            </w:tblGrid>
            <w:tr w:rsidR="00DD39A6" w:rsidRPr="0007124F" w14:paraId="54F9F11E" w14:textId="77777777" w:rsidTr="00B033A3">
              <w:trPr>
                <w:trHeight w:val="241"/>
                <w:jc w:val="center"/>
              </w:trPr>
              <w:tc>
                <w:tcPr>
                  <w:tcW w:w="560" w:type="pct"/>
                </w:tcPr>
                <w:p w14:paraId="797249D3" w14:textId="77777777" w:rsidR="00DD39A6" w:rsidRPr="00882092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808080" w:themeColor="background1" w:themeShade="80"/>
                      <w:sz w:val="18"/>
                      <w:szCs w:val="18"/>
                      <w:lang w:eastAsia="de-DE"/>
                    </w:rPr>
                  </w:pPr>
                  <w:r w:rsidRPr="00882092">
                    <w:rPr>
                      <w:rFonts w:ascii="Mulish" w:eastAsia="Times New Roman" w:hAnsi="Mulish" w:cs="Arial"/>
                      <w:color w:val="808080" w:themeColor="background1" w:themeShade="80"/>
                      <w:sz w:val="18"/>
                      <w:szCs w:val="18"/>
                      <w:lang w:eastAsia="de-DE"/>
                    </w:rPr>
                    <w:t>1</w:t>
                  </w:r>
                </w:p>
              </w:tc>
              <w:tc>
                <w:tcPr>
                  <w:tcW w:w="558" w:type="pct"/>
                </w:tcPr>
                <w:p w14:paraId="30872C06" w14:textId="77777777" w:rsidR="00DD39A6" w:rsidRPr="005A0CAA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BFBFBF" w:themeColor="background1" w:themeShade="BF"/>
                      <w:sz w:val="18"/>
                      <w:szCs w:val="18"/>
                      <w:lang w:eastAsia="de-DE"/>
                    </w:rPr>
                  </w:pPr>
                  <w:r w:rsidRPr="00143444"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  <w:t>2</w:t>
                  </w:r>
                </w:p>
              </w:tc>
              <w:tc>
                <w:tcPr>
                  <w:tcW w:w="557" w:type="pct"/>
                </w:tcPr>
                <w:p w14:paraId="4CB0AC22" w14:textId="77777777" w:rsidR="00DD39A6" w:rsidRPr="005A0CAA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BFBFBF" w:themeColor="background1" w:themeShade="BF"/>
                      <w:sz w:val="18"/>
                      <w:szCs w:val="18"/>
                      <w:lang w:eastAsia="de-DE"/>
                    </w:rPr>
                  </w:pPr>
                  <w:r w:rsidRPr="00143444"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  <w:t>3</w:t>
                  </w:r>
                </w:p>
              </w:tc>
              <w:tc>
                <w:tcPr>
                  <w:tcW w:w="556" w:type="pct"/>
                </w:tcPr>
                <w:p w14:paraId="30C878E8" w14:textId="77777777" w:rsidR="00DD39A6" w:rsidRPr="00B30CC5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</w:pPr>
                  <w:r w:rsidRPr="00B30CC5"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  <w:t>4</w:t>
                  </w:r>
                </w:p>
              </w:tc>
              <w:tc>
                <w:tcPr>
                  <w:tcW w:w="556" w:type="pct"/>
                </w:tcPr>
                <w:p w14:paraId="15D32CFB" w14:textId="77777777" w:rsidR="00DD39A6" w:rsidRPr="00A004AC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</w:pPr>
                  <w:r w:rsidRPr="00A004AC"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  <w:t>5</w:t>
                  </w:r>
                </w:p>
              </w:tc>
              <w:tc>
                <w:tcPr>
                  <w:tcW w:w="556" w:type="pct"/>
                </w:tcPr>
                <w:p w14:paraId="617164B6" w14:textId="77777777" w:rsidR="00DD39A6" w:rsidRPr="00A004AC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</w:pPr>
                  <w:r w:rsidRPr="00A004AC"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  <w:t>6</w:t>
                  </w:r>
                </w:p>
              </w:tc>
              <w:tc>
                <w:tcPr>
                  <w:tcW w:w="556" w:type="pct"/>
                </w:tcPr>
                <w:p w14:paraId="5631778D" w14:textId="77777777" w:rsidR="00DD39A6" w:rsidRPr="00A004AC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</w:pPr>
                  <w:r w:rsidRPr="00A004AC"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  <w:t>7</w:t>
                  </w:r>
                </w:p>
              </w:tc>
              <w:tc>
                <w:tcPr>
                  <w:tcW w:w="556" w:type="pct"/>
                </w:tcPr>
                <w:p w14:paraId="42C44978" w14:textId="77777777" w:rsidR="00DD39A6" w:rsidRPr="00A004AC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</w:pPr>
                  <w:r w:rsidRPr="00A004AC"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  <w:t>8</w:t>
                  </w:r>
                </w:p>
              </w:tc>
              <w:tc>
                <w:tcPr>
                  <w:tcW w:w="546" w:type="pct"/>
                </w:tcPr>
                <w:p w14:paraId="7F4353FC" w14:textId="77777777" w:rsidR="00DD39A6" w:rsidRPr="00882092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808080" w:themeColor="background1" w:themeShade="80"/>
                      <w:sz w:val="18"/>
                      <w:szCs w:val="18"/>
                      <w:lang w:eastAsia="de-DE"/>
                    </w:rPr>
                  </w:pPr>
                  <w:r w:rsidRPr="00882092">
                    <w:rPr>
                      <w:rFonts w:ascii="Mulish" w:eastAsia="Times New Roman" w:hAnsi="Mulish" w:cs="Arial"/>
                      <w:color w:val="808080" w:themeColor="background1" w:themeShade="80"/>
                      <w:sz w:val="18"/>
                      <w:szCs w:val="18"/>
                      <w:lang w:eastAsia="de-DE"/>
                    </w:rPr>
                    <w:t>9</w:t>
                  </w:r>
                </w:p>
              </w:tc>
            </w:tr>
            <w:tr w:rsidR="00DD39A6" w:rsidRPr="0007124F" w14:paraId="1DA9185A" w14:textId="77777777" w:rsidTr="00B033A3">
              <w:trPr>
                <w:trHeight w:val="231"/>
                <w:jc w:val="center"/>
              </w:trPr>
              <w:tc>
                <w:tcPr>
                  <w:tcW w:w="560" w:type="pct"/>
                </w:tcPr>
                <w:p w14:paraId="13A3EE6F" w14:textId="77777777" w:rsidR="00DD39A6" w:rsidRPr="0007124F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8" w:type="pct"/>
                </w:tcPr>
                <w:p w14:paraId="12FEC655" w14:textId="77777777" w:rsidR="00DD39A6" w:rsidRPr="0007124F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7" w:type="pct"/>
                </w:tcPr>
                <w:p w14:paraId="530B7296" w14:textId="77777777" w:rsidR="00DD39A6" w:rsidRPr="0007124F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6" w:type="pct"/>
                </w:tcPr>
                <w:p w14:paraId="7937B7CF" w14:textId="77777777" w:rsidR="00DD39A6" w:rsidRPr="0007124F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6" w:type="pct"/>
                </w:tcPr>
                <w:p w14:paraId="69937FCD" w14:textId="77777777" w:rsidR="00DD39A6" w:rsidRPr="0007124F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6" w:type="pct"/>
                </w:tcPr>
                <w:p w14:paraId="5A9AC233" w14:textId="77777777" w:rsidR="00DD39A6" w:rsidRPr="0007124F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6" w:type="pct"/>
                </w:tcPr>
                <w:p w14:paraId="7E18F97D" w14:textId="77777777" w:rsidR="00DD39A6" w:rsidRPr="0007124F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6" w:type="pct"/>
                </w:tcPr>
                <w:p w14:paraId="1F281DE2" w14:textId="77777777" w:rsidR="00DD39A6" w:rsidRPr="0007124F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6" w:type="pct"/>
                </w:tcPr>
                <w:p w14:paraId="610F291D" w14:textId="77777777" w:rsidR="00DD39A6" w:rsidRPr="0007124F" w:rsidRDefault="00DD39A6" w:rsidP="00DD39A6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6286BBF" w14:textId="77777777" w:rsidR="00DD39A6" w:rsidRDefault="00DD39A6" w:rsidP="00DD39A6">
            <w:pPr>
              <w:spacing w:after="120" w:line="252" w:lineRule="auto"/>
              <w:jc w:val="center"/>
              <w:rPr>
                <w:rFonts w:ascii="Mulish" w:hAnsi="Mulish" w:cs="Arial"/>
                <w:color w:val="000000" w:themeColor="text1"/>
                <w:sz w:val="18"/>
                <w:szCs w:val="18"/>
              </w:rPr>
            </w:pPr>
          </w:p>
        </w:tc>
      </w:tr>
      <w:tr w:rsidR="00DD39A6" w:rsidRPr="00615019" w14:paraId="257913B0" w14:textId="77777777" w:rsidTr="005F5CD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A50640D" w14:textId="38D7D29C" w:rsidR="00DD39A6" w:rsidRPr="00615019" w:rsidRDefault="00DD39A6" w:rsidP="00DD39A6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911BE9">
              <w:rPr>
                <w:rFonts w:ascii="Mulish" w:hAnsi="Mulish" w:cs="Calibri"/>
                <w:szCs w:val="20"/>
              </w:rPr>
              <w:t xml:space="preserve">Das Referenzprojekt ist vergleichbarer Größenordnung Kosten Kgr. </w:t>
            </w:r>
            <w:r w:rsidR="00B30CC5">
              <w:rPr>
                <w:rFonts w:ascii="Mulish" w:hAnsi="Mulish" w:cs="Calibri"/>
                <w:szCs w:val="20"/>
              </w:rPr>
              <w:t>500</w:t>
            </w:r>
            <w:r w:rsidRPr="00911BE9">
              <w:rPr>
                <w:rFonts w:ascii="Mulish" w:hAnsi="Mulish" w:cs="Calibri"/>
                <w:szCs w:val="20"/>
              </w:rPr>
              <w:t xml:space="preserve"> </w:t>
            </w:r>
            <w:r w:rsidRPr="006B5DA3">
              <w:rPr>
                <w:rFonts w:ascii="Mulish" w:hAnsi="Mulish" w:cs="Calibri"/>
                <w:szCs w:val="20"/>
              </w:rPr>
              <w:t xml:space="preserve">≥ </w:t>
            </w:r>
            <w:r w:rsidR="00B30CC5" w:rsidRPr="006B5DA3">
              <w:rPr>
                <w:rFonts w:ascii="Mulish" w:hAnsi="Mulish" w:cs="Calibri"/>
                <w:szCs w:val="20"/>
              </w:rPr>
              <w:t xml:space="preserve">2 </w:t>
            </w:r>
            <w:r w:rsidRPr="006B5DA3">
              <w:rPr>
                <w:rFonts w:ascii="Mulish" w:hAnsi="Mulish" w:cs="Calibri"/>
                <w:szCs w:val="20"/>
              </w:rPr>
              <w:t>Mio.</w:t>
            </w:r>
            <w:r w:rsidRPr="00911BE9">
              <w:rPr>
                <w:rFonts w:ascii="Mulish" w:hAnsi="Mulish" w:cs="Calibri"/>
                <w:szCs w:val="20"/>
              </w:rPr>
              <w:t xml:space="preserve"> € brutto.</w:t>
            </w:r>
            <w:r w:rsidR="006B5DA3">
              <w:rPr>
                <w:rFonts w:ascii="Mulish" w:hAnsi="Mulish" w:cs="Calibri"/>
                <w:szCs w:val="20"/>
              </w:rPr>
              <w:t xml:space="preserve"> </w:t>
            </w:r>
            <w:r w:rsidR="006B5DA3" w:rsidRPr="006B5DA3">
              <w:rPr>
                <w:rFonts w:ascii="Times New Roman" w:hAnsi="Times New Roman"/>
                <w:i/>
                <w:iCs/>
                <w:sz w:val="16"/>
                <w:szCs w:val="16"/>
              </w:rPr>
              <w:t>→</w:t>
            </w:r>
            <w:r w:rsidR="006B5DA3"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maximal 1 Punkt anteilig, s. unten Anmerkung</w:t>
            </w:r>
            <w:r w:rsid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Unterlage E_Kriterienmatrix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258975CE" w14:textId="51F8B39C" w:rsidR="00DD39A6" w:rsidRPr="00615019" w:rsidRDefault="00DD39A6" w:rsidP="00DD39A6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sten"/>
                  </w:textInput>
                </w:ffData>
              </w:fldChar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FD510E"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Kosten</w:t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FD510E">
              <w:rPr>
                <w:rFonts w:ascii="Mulish" w:hAnsi="Mulish" w:cs="Arial"/>
                <w:sz w:val="18"/>
                <w:szCs w:val="18"/>
              </w:rPr>
              <w:t>Mio. EUR brutto</w:t>
            </w:r>
          </w:p>
        </w:tc>
      </w:tr>
      <w:tr w:rsidR="00DD39A6" w:rsidRPr="00615019" w14:paraId="640EAD2D" w14:textId="77777777" w:rsidTr="005F5CD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0F51517" w14:textId="02238F1C" w:rsidR="00DD39A6" w:rsidRPr="00615019" w:rsidRDefault="00DD39A6" w:rsidP="00DD39A6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911BE9">
              <w:rPr>
                <w:rFonts w:ascii="Mulish" w:hAnsi="Mulish" w:cs="Calibri"/>
                <w:szCs w:val="20"/>
              </w:rPr>
              <w:t>Derzeitiger Projektstand des Referenzprojektes ist mindestens die Leistungsphase 8 oder abgeschlossen.</w:t>
            </w:r>
            <w:r w:rsidR="006B5DA3">
              <w:rPr>
                <w:rFonts w:ascii="Mulish" w:hAnsi="Mulish" w:cs="Calibri"/>
                <w:szCs w:val="20"/>
              </w:rPr>
              <w:t xml:space="preserve"> </w:t>
            </w:r>
            <w:r w:rsidR="006B5DA3" w:rsidRPr="006B5DA3">
              <w:rPr>
                <w:rFonts w:ascii="Times New Roman" w:hAnsi="Times New Roman"/>
                <w:i/>
                <w:iCs/>
                <w:sz w:val="16"/>
                <w:szCs w:val="16"/>
              </w:rPr>
              <w:t>→</w:t>
            </w:r>
            <w:r w:rsidR="006B5DA3"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wenn ja, </w:t>
            </w:r>
            <w:r w:rsidR="006B5DA3">
              <w:rPr>
                <w:rFonts w:ascii="Mulish" w:hAnsi="Mulish" w:cs="Calibri"/>
                <w:i/>
                <w:iCs/>
                <w:sz w:val="16"/>
                <w:szCs w:val="16"/>
              </w:rPr>
              <w:t>wird</w:t>
            </w:r>
            <w:r w:rsidR="006B5DA3"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</w:t>
            </w:r>
            <w:r w:rsidR="00BF265B">
              <w:rPr>
                <w:rFonts w:ascii="Mulish" w:hAnsi="Mulish" w:cs="Calibri"/>
                <w:i/>
                <w:iCs/>
                <w:sz w:val="16"/>
                <w:szCs w:val="16"/>
              </w:rPr>
              <w:t>1</w:t>
            </w:r>
            <w:r w:rsidR="006B5DA3"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Punkt vergeben; wenn nein, 0 Punkte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4536D824" w14:textId="55984963" w:rsidR="00DD39A6" w:rsidRPr="00615019" w:rsidRDefault="00DD39A6" w:rsidP="00DD39A6">
            <w:pPr>
              <w:spacing w:line="252" w:lineRule="auto"/>
              <w:jc w:val="center"/>
              <w:rPr>
                <w:rFonts w:ascii="Mulish" w:hAnsi="Mulish" w:cs="Arial"/>
                <w:szCs w:val="20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2F1283" w:rsidRPr="00615019" w14:paraId="644EABD4" w14:textId="77777777" w:rsidTr="005F5CD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21677DC" w14:textId="07A3FB85" w:rsidR="00C967CD" w:rsidRPr="002F1283" w:rsidRDefault="002F1283" w:rsidP="002F1283">
            <w:pPr>
              <w:spacing w:line="252" w:lineRule="auto"/>
              <w:rPr>
                <w:rFonts w:ascii="Mulish" w:hAnsi="Mulish" w:cs="Arial"/>
                <w:color w:val="000000" w:themeColor="text1"/>
                <w:sz w:val="18"/>
                <w:szCs w:val="18"/>
              </w:rPr>
            </w:pPr>
            <w:r w:rsidRPr="002F1283">
              <w:rPr>
                <w:rFonts w:ascii="Mulish" w:hAnsi="Mulish" w:cs="Arial"/>
                <w:i/>
                <w:color w:val="000000" w:themeColor="text1"/>
                <w:sz w:val="18"/>
                <w:szCs w:val="18"/>
              </w:rPr>
              <w:t>optional:</w:t>
            </w:r>
            <w:r w:rsidRPr="002F1283">
              <w:rPr>
                <w:rFonts w:ascii="Mulish" w:hAnsi="Mulish" w:cs="Arial"/>
                <w:color w:val="000000" w:themeColor="text1"/>
                <w:sz w:val="18"/>
                <w:szCs w:val="18"/>
              </w:rPr>
              <w:t xml:space="preserve"> Projektgegenstand</w:t>
            </w:r>
            <w:r w:rsidRPr="002F1283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(= kurze, jedoch aussagekräftige Projektdarstellung,</w:t>
            </w:r>
            <w:r w:rsidRPr="002F1283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je Referenzprojekte maximal zwei Seiten DIN A4)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5300E499" w14:textId="77777777" w:rsidR="002F1283" w:rsidRPr="002F1283" w:rsidRDefault="002F1283" w:rsidP="007C29FD">
            <w:pPr>
              <w:spacing w:line="252" w:lineRule="auto"/>
              <w:ind w:left="2074" w:hanging="1985"/>
              <w:jc w:val="center"/>
              <w:rPr>
                <w:rFonts w:ascii="Mulish" w:hAnsi="Mulish" w:cs="Arial"/>
                <w:color w:val="003399"/>
                <w:sz w:val="18"/>
                <w:szCs w:val="18"/>
              </w:rPr>
            </w:pPr>
            <w:r w:rsidRPr="002F1283">
              <w:rPr>
                <w:rFonts w:ascii="Mulish" w:hAnsi="Mulish" w:cs="Arial"/>
                <w:color w:val="003399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2F1283">
              <w:rPr>
                <w:rFonts w:ascii="Mulish" w:hAnsi="Mulish" w:cs="Arial"/>
                <w:color w:val="003399"/>
                <w:sz w:val="18"/>
                <w:szCs w:val="18"/>
              </w:rPr>
              <w:instrText xml:space="preserve"> FORMDROPDOWN </w:instrText>
            </w:r>
            <w:r w:rsidRPr="002F1283">
              <w:rPr>
                <w:rFonts w:ascii="Mulish" w:hAnsi="Mulish" w:cs="Arial"/>
                <w:color w:val="003399"/>
                <w:sz w:val="18"/>
                <w:szCs w:val="18"/>
              </w:rPr>
            </w:r>
            <w:r w:rsidRPr="002F1283">
              <w:rPr>
                <w:rFonts w:ascii="Mulish" w:hAnsi="Mulish" w:cs="Arial"/>
                <w:color w:val="003399"/>
                <w:sz w:val="18"/>
                <w:szCs w:val="18"/>
              </w:rPr>
              <w:fldChar w:fldCharType="separate"/>
            </w:r>
            <w:r w:rsidRPr="002F1283">
              <w:rPr>
                <w:rFonts w:ascii="Mulish" w:hAnsi="Mulish" w:cs="Arial"/>
                <w:color w:val="003399"/>
                <w:sz w:val="18"/>
                <w:szCs w:val="18"/>
              </w:rPr>
              <w:fldChar w:fldCharType="end"/>
            </w:r>
          </w:p>
        </w:tc>
      </w:tr>
    </w:tbl>
    <w:p w14:paraId="4F1EB224" w14:textId="77777777" w:rsidR="00AF24BF" w:rsidRDefault="00AF24BF"/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000"/>
        <w:gridCol w:w="3928"/>
      </w:tblGrid>
      <w:tr w:rsidR="00F23F3F" w:rsidRPr="00615019" w14:paraId="40EA73CC" w14:textId="77777777" w:rsidTr="00AF24BF">
        <w:tc>
          <w:tcPr>
            <w:tcW w:w="9928" w:type="dxa"/>
            <w:gridSpan w:val="2"/>
            <w:tcBorders>
              <w:left w:val="nil"/>
              <w:right w:val="nil"/>
            </w:tcBorders>
            <w:shd w:val="clear" w:color="auto" w:fill="31869B"/>
          </w:tcPr>
          <w:p w14:paraId="11BAA8CD" w14:textId="13FF5F5F" w:rsidR="00F23F3F" w:rsidRPr="00615019" w:rsidRDefault="00F23F3F" w:rsidP="00FB4C07">
            <w:pPr>
              <w:spacing w:line="252" w:lineRule="auto"/>
              <w:ind w:left="596" w:hanging="596"/>
              <w:rPr>
                <w:rFonts w:ascii="Mulish" w:hAnsi="Mulish" w:cs="Arial"/>
                <w:color w:val="FFFFFF"/>
                <w:szCs w:val="20"/>
              </w:rPr>
            </w:pPr>
            <w:r w:rsidRPr="00615019">
              <w:rPr>
                <w:rFonts w:ascii="Mulish" w:hAnsi="Mulish"/>
                <w:szCs w:val="20"/>
              </w:rPr>
              <w:br w:type="page"/>
            </w:r>
            <w:r w:rsidRPr="00615019">
              <w:rPr>
                <w:rFonts w:ascii="Mulish" w:hAnsi="Mulish" w:cs="Arial"/>
                <w:szCs w:val="20"/>
              </w:rPr>
              <w:br w:type="page"/>
            </w:r>
            <w:r w:rsidRPr="00F23F3F">
              <w:rPr>
                <w:rFonts w:ascii="Mulish" w:hAnsi="Mulish" w:cs="Arial"/>
                <w:b/>
                <w:bCs/>
                <w:color w:val="FFFFFF"/>
                <w:szCs w:val="20"/>
              </w:rPr>
              <w:t>B - Referenzprojekte Stellvertretende Projektleitung</w:t>
            </w:r>
          </w:p>
        </w:tc>
      </w:tr>
      <w:tr w:rsidR="00F23F3F" w:rsidRPr="00615019" w14:paraId="6B300147" w14:textId="77777777" w:rsidTr="00AF24BF">
        <w:tc>
          <w:tcPr>
            <w:tcW w:w="6000" w:type="dxa"/>
            <w:tcBorders>
              <w:left w:val="nil"/>
            </w:tcBorders>
            <w:shd w:val="clear" w:color="auto" w:fill="F2F2F2" w:themeFill="background1" w:themeFillShade="F2"/>
          </w:tcPr>
          <w:p w14:paraId="3A53B2E7" w14:textId="08D2FB79" w:rsidR="00F23F3F" w:rsidRPr="00615019" w:rsidRDefault="00F23F3F" w:rsidP="00FB4C07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>
              <w:rPr>
                <w:rFonts w:ascii="Mulish" w:hAnsi="Mulish" w:cs="Arial"/>
                <w:color w:val="000000" w:themeColor="text1"/>
                <w:szCs w:val="20"/>
              </w:rPr>
              <w:t xml:space="preserve">Vorgesehener </w:t>
            </w: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 xml:space="preserve">verantwortliche:r </w:t>
            </w:r>
            <w:r>
              <w:rPr>
                <w:rFonts w:ascii="Mulish" w:hAnsi="Mulish" w:cs="Arial"/>
                <w:color w:val="000000" w:themeColor="text1"/>
                <w:szCs w:val="20"/>
              </w:rPr>
              <w:t xml:space="preserve">stellvertretender </w:t>
            </w: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Projektleiter:in</w:t>
            </w:r>
          </w:p>
        </w:tc>
        <w:tc>
          <w:tcPr>
            <w:tcW w:w="3928" w:type="dxa"/>
            <w:tcBorders>
              <w:right w:val="nil"/>
            </w:tcBorders>
          </w:tcPr>
          <w:p w14:paraId="380321AF" w14:textId="77777777" w:rsidR="00F23F3F" w:rsidRPr="00615019" w:rsidRDefault="00F23F3F" w:rsidP="00FB4C07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 Projektleiter:in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Name, Vorname Projektleiter:in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</w:tbl>
    <w:p w14:paraId="4C850CB9" w14:textId="2CB24175" w:rsidR="00E54228" w:rsidRDefault="00095E29" w:rsidP="00E54228">
      <w:pPr>
        <w:spacing w:before="120" w:after="120" w:line="276" w:lineRule="auto"/>
        <w:rPr>
          <w:rFonts w:ascii="Mulish" w:hAnsi="Mulish" w:cs="Arial"/>
          <w:color w:val="000000" w:themeColor="text1"/>
          <w:szCs w:val="20"/>
        </w:rPr>
      </w:pPr>
      <w:r w:rsidRPr="00FD189F">
        <w:rPr>
          <w:rFonts w:ascii="Mulish" w:hAnsi="Mulish" w:cs="Arial"/>
          <w:color w:val="000000" w:themeColor="text1"/>
          <w:szCs w:val="20"/>
        </w:rPr>
        <w:t>Gewertet werden nur Projekte, die nicht vor dem 1. Januar 201</w:t>
      </w:r>
      <w:r w:rsidR="00F23F3F">
        <w:rPr>
          <w:rFonts w:ascii="Mulish" w:hAnsi="Mulish" w:cs="Arial"/>
          <w:color w:val="000000" w:themeColor="text1"/>
          <w:szCs w:val="20"/>
        </w:rPr>
        <w:t>6</w:t>
      </w:r>
      <w:r w:rsidRPr="00FD189F">
        <w:rPr>
          <w:rFonts w:ascii="Mulish" w:hAnsi="Mulish" w:cs="Arial"/>
          <w:color w:val="000000" w:themeColor="text1"/>
          <w:szCs w:val="20"/>
        </w:rPr>
        <w:t xml:space="preserve"> in Betrieb genommen wurden.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97"/>
        <w:gridCol w:w="2598"/>
        <w:gridCol w:w="1673"/>
        <w:gridCol w:w="2255"/>
      </w:tblGrid>
      <w:tr w:rsidR="003C448E" w:rsidRPr="00615019" w14:paraId="01A3B198" w14:textId="77777777" w:rsidTr="00F12431">
        <w:tc>
          <w:tcPr>
            <w:tcW w:w="9923" w:type="dxa"/>
            <w:gridSpan w:val="4"/>
            <w:tcBorders>
              <w:left w:val="nil"/>
              <w:right w:val="nil"/>
            </w:tcBorders>
            <w:shd w:val="clear" w:color="auto" w:fill="31869B"/>
          </w:tcPr>
          <w:p w14:paraId="2E800DF1" w14:textId="77777777" w:rsidR="003C448E" w:rsidRPr="00615019" w:rsidRDefault="003C448E" w:rsidP="00F12431">
            <w:pPr>
              <w:spacing w:line="252" w:lineRule="auto"/>
              <w:ind w:left="596" w:hanging="596"/>
              <w:rPr>
                <w:rFonts w:ascii="Mulish" w:hAnsi="Mulish" w:cs="Arial"/>
                <w:color w:val="FFFFFF"/>
                <w:szCs w:val="20"/>
              </w:rPr>
            </w:pPr>
            <w:r w:rsidRPr="00615019">
              <w:rPr>
                <w:rFonts w:ascii="Mulish" w:hAnsi="Mulish"/>
                <w:szCs w:val="20"/>
              </w:rPr>
              <w:br w:type="page"/>
            </w:r>
            <w:r w:rsidRPr="00615019">
              <w:rPr>
                <w:rFonts w:ascii="Mulish" w:hAnsi="Mulish" w:cs="Arial"/>
                <w:szCs w:val="20"/>
              </w:rPr>
              <w:br w:type="page"/>
            </w:r>
            <w:r w:rsidRPr="00F23F3F">
              <w:rPr>
                <w:rFonts w:ascii="Mulish" w:hAnsi="Mulish" w:cs="Arial"/>
                <w:b/>
                <w:bCs/>
                <w:color w:val="FFFFFF"/>
                <w:szCs w:val="20"/>
                <w:shd w:val="clear" w:color="auto" w:fill="318687"/>
              </w:rPr>
              <w:t>b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) 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  <w:shd w:val="clear" w:color="auto" w:fill="318687"/>
              </w:rPr>
              <w:t>Referenzprojekt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</w:t>
            </w:r>
            <w:r>
              <w:rPr>
                <w:rFonts w:ascii="Mulish" w:hAnsi="Mulish" w:cs="Arial"/>
                <w:b/>
                <w:bCs/>
                <w:color w:val="FFFFFF"/>
                <w:szCs w:val="20"/>
              </w:rPr>
              <w:t>2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- Das Referenzprojekt wurde nicht vor dem 1. Januar 201</w:t>
            </w:r>
            <w:r>
              <w:rPr>
                <w:rFonts w:ascii="Mulish" w:hAnsi="Mulish" w:cs="Arial"/>
                <w:b/>
                <w:bCs/>
                <w:color w:val="FFFFFF"/>
                <w:szCs w:val="20"/>
              </w:rPr>
              <w:t>6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in Betrieb genommen</w:t>
            </w:r>
          </w:p>
        </w:tc>
      </w:tr>
      <w:tr w:rsidR="003C448E" w:rsidRPr="00615019" w14:paraId="2A70DD03" w14:textId="77777777" w:rsidTr="00F12431">
        <w:trPr>
          <w:trHeight w:val="737"/>
        </w:trPr>
        <w:tc>
          <w:tcPr>
            <w:tcW w:w="3397" w:type="dxa"/>
            <w:tcBorders>
              <w:left w:val="nil"/>
            </w:tcBorders>
            <w:shd w:val="clear" w:color="auto" w:fill="F2F2F2" w:themeFill="background1" w:themeFillShade="F2"/>
          </w:tcPr>
          <w:p w14:paraId="7FE0BBED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Projektbezeichnung</w:t>
            </w:r>
          </w:p>
        </w:tc>
        <w:tc>
          <w:tcPr>
            <w:tcW w:w="4271" w:type="dxa"/>
            <w:gridSpan w:val="2"/>
            <w:shd w:val="clear" w:color="auto" w:fill="FFFFFF" w:themeFill="background1"/>
          </w:tcPr>
          <w:p w14:paraId="6B967DA4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noProof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des Projekt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Bezeichnung des Projekts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  <w:tc>
          <w:tcPr>
            <w:tcW w:w="2255" w:type="dxa"/>
            <w:tcBorders>
              <w:right w:val="nil"/>
            </w:tcBorders>
          </w:tcPr>
          <w:p w14:paraId="075EDC6A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615019">
              <w:rPr>
                <w:rFonts w:ascii="Mulish" w:hAnsi="Mulish" w:cs="Arial"/>
                <w:i/>
                <w:szCs w:val="20"/>
              </w:rPr>
              <w:t>optional:</w:t>
            </w:r>
            <w:r w:rsidRPr="00615019">
              <w:rPr>
                <w:rFonts w:ascii="Mulish" w:hAnsi="Mulish" w:cs="Arial"/>
                <w:szCs w:val="20"/>
              </w:rPr>
              <w:t xml:space="preserve"> Referenz-bescheinigung</w:t>
            </w:r>
          </w:p>
          <w:p w14:paraId="5D3A8E45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3C448E" w:rsidRPr="00615019" w14:paraId="63EEC9F2" w14:textId="77777777" w:rsidTr="00F12431"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6DB7DCD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verantwortliche:r Projektleiter:in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6D7606C6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 Projektleiter:in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Name, Vorname Projektleiter:in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3C448E" w:rsidRPr="00615019" w14:paraId="5BAAC331" w14:textId="77777777" w:rsidTr="00F12431"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AC63808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Auftraggeber</w:t>
            </w:r>
            <w:r>
              <w:rPr>
                <w:rFonts w:ascii="Mulish" w:hAnsi="Mulish" w:cs="Arial"/>
                <w:color w:val="000000" w:themeColor="text1"/>
                <w:szCs w:val="20"/>
              </w:rPr>
              <w:t>:in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01607310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Name: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6C2ACC5B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Name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40EEAAF5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Straße, Nr.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Straße, Nr.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1F214D9A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PLZ, Ort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PLZ, Ort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3C448E" w:rsidRPr="00615019" w14:paraId="1C39C267" w14:textId="77777777" w:rsidTr="00F12431"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10F1C1F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7BB6AB9F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Ansprechpartner:</w:t>
            </w:r>
            <w:r>
              <w:rPr>
                <w:rFonts w:ascii="Mulish" w:hAnsi="Mulish" w:cs="Arial"/>
                <w:color w:val="000000" w:themeColor="text1"/>
                <w:szCs w:val="20"/>
              </w:rPr>
              <w:t>in: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29E2F537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Ansprechpartner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Ansprechpartner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02E5FB9A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Telefonnummer des Ansprechpartn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Telefonnummer des Ansprechpartners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4BF1F466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Faxnummer des Ansprechpartn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Faxnummer des Ansprechpartners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3C448E" w:rsidRPr="00615019" w14:paraId="187786C4" w14:textId="77777777" w:rsidTr="00F12431">
        <w:trPr>
          <w:trHeight w:val="60"/>
        </w:trPr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EE3AFA0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Zeitraum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2FD56E88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Beginn Planung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29FE3658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Beginn Planung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Beginn Planung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3C448E" w:rsidRPr="00615019" w14:paraId="1CD595F8" w14:textId="77777777" w:rsidTr="00F12431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C79DAE8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29CFB79F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Baufertigstellung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20C4113A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Baufertigstellung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Baufertigstellung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3C448E" w:rsidRPr="00615019" w14:paraId="36D118C4" w14:textId="77777777" w:rsidTr="00F12431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E711E7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63A69758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Inbetriebnahme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0908EF4D" w14:textId="77777777" w:rsidR="003C448E" w:rsidRPr="00615019" w:rsidRDefault="003C448E" w:rsidP="00F12431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 / Jahr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Monat / Jahr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9127CC" w:rsidRPr="00615019" w14:paraId="1DFC2C5B" w14:textId="77777777" w:rsidTr="00F12431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EAFEF19" w14:textId="78F9018F" w:rsidR="009127CC" w:rsidRPr="00882092" w:rsidRDefault="009127CC" w:rsidP="009127CC">
            <w:pPr>
              <w:spacing w:line="252" w:lineRule="auto"/>
              <w:rPr>
                <w:rFonts w:ascii="Mulish" w:hAnsi="Mulish" w:cs="Arial"/>
                <w:szCs w:val="20"/>
                <w:highlight w:val="yellow"/>
              </w:rPr>
            </w:pPr>
            <w:r w:rsidRPr="00B30CC5">
              <w:rPr>
                <w:rFonts w:ascii="Mulish" w:hAnsi="Mulish" w:cs="Calibri"/>
                <w:szCs w:val="20"/>
              </w:rPr>
              <w:t xml:space="preserve">Bei dem Referenzprojekt handelt es sich um die </w:t>
            </w:r>
            <w:r>
              <w:rPr>
                <w:rFonts w:ascii="Mulish" w:hAnsi="Mulish" w:cs="Calibri"/>
                <w:szCs w:val="20"/>
              </w:rPr>
              <w:t>Frei</w:t>
            </w:r>
            <w:r w:rsidRPr="00B30CC5">
              <w:rPr>
                <w:rFonts w:ascii="Mulish" w:hAnsi="Mulish" w:cs="Calibri"/>
                <w:szCs w:val="20"/>
              </w:rPr>
              <w:t>anlagen</w:t>
            </w:r>
            <w:r>
              <w:rPr>
                <w:rFonts w:ascii="Mulish" w:hAnsi="Mulish" w:cs="Calibri"/>
                <w:szCs w:val="20"/>
              </w:rPr>
              <w:t xml:space="preserve">planung </w:t>
            </w:r>
            <w:r w:rsidRPr="00B30CC5">
              <w:rPr>
                <w:rFonts w:ascii="Mulish" w:hAnsi="Mulish" w:cs="Calibri"/>
                <w:szCs w:val="20"/>
              </w:rPr>
              <w:t>einer Krankenhaus- oder Klinikmaßnahme</w:t>
            </w:r>
            <w:r>
              <w:rPr>
                <w:rFonts w:ascii="Mulish" w:hAnsi="Mulish" w:cs="Calibri"/>
                <w:szCs w:val="20"/>
              </w:rPr>
              <w:t xml:space="preserve">. </w:t>
            </w:r>
            <w:r w:rsidRPr="006B5DA3">
              <w:rPr>
                <w:rFonts w:ascii="Times New Roman" w:hAnsi="Times New Roman"/>
                <w:i/>
                <w:iCs/>
                <w:sz w:val="16"/>
                <w:szCs w:val="16"/>
              </w:rPr>
              <w:t>→</w:t>
            </w:r>
            <w:r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wenn ja, werden 2 Punkte vergeben; wenn nein, 0 Punkte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0E744809" w14:textId="20B1E52A" w:rsidR="009127CC" w:rsidRPr="00615019" w:rsidRDefault="009127CC" w:rsidP="009127CC">
            <w:pPr>
              <w:spacing w:line="252" w:lineRule="auto"/>
              <w:ind w:left="553" w:hanging="338"/>
              <w:jc w:val="center"/>
              <w:rPr>
                <w:rFonts w:ascii="Mulish" w:hAnsi="Mulish" w:cs="Arial"/>
                <w:szCs w:val="20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9127CC" w:rsidRPr="00615019" w14:paraId="715964B1" w14:textId="77777777" w:rsidTr="00F12431">
        <w:trPr>
          <w:trHeight w:val="561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E3E638A" w14:textId="22750EF5" w:rsidR="009127CC" w:rsidRPr="00882092" w:rsidRDefault="009127CC" w:rsidP="009127CC">
            <w:pPr>
              <w:spacing w:line="252" w:lineRule="auto"/>
              <w:rPr>
                <w:rFonts w:ascii="Mulish" w:hAnsi="Mulish" w:cs="Arial"/>
                <w:szCs w:val="20"/>
                <w:highlight w:val="yellow"/>
              </w:rPr>
            </w:pPr>
            <w:r w:rsidRPr="00B30CC5">
              <w:rPr>
                <w:rFonts w:ascii="Mulish" w:hAnsi="Mulish" w:cs="Calibri"/>
                <w:szCs w:val="20"/>
              </w:rPr>
              <w:lastRenderedPageBreak/>
              <w:t>Das Referenzprojekt wurde im laufenden Betrieb ausgeführt.</w:t>
            </w:r>
            <w:r>
              <w:rPr>
                <w:rFonts w:ascii="Mulish" w:hAnsi="Mulish" w:cs="Calibri"/>
                <w:szCs w:val="20"/>
              </w:rPr>
              <w:t xml:space="preserve"> </w:t>
            </w:r>
            <w:r w:rsidRPr="006B5DA3">
              <w:rPr>
                <w:rFonts w:ascii="Times New Roman" w:hAnsi="Times New Roman"/>
                <w:i/>
                <w:iCs/>
                <w:sz w:val="16"/>
                <w:szCs w:val="16"/>
              </w:rPr>
              <w:t>→</w:t>
            </w:r>
            <w:r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wenn ja, werden </w:t>
            </w:r>
            <w:r>
              <w:rPr>
                <w:rFonts w:ascii="Mulish" w:hAnsi="Mulish" w:cs="Calibri"/>
                <w:i/>
                <w:iCs/>
                <w:sz w:val="16"/>
                <w:szCs w:val="16"/>
              </w:rPr>
              <w:t>1,5</w:t>
            </w:r>
            <w:r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Punkte vergeben; wenn nein, 0 Punkte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6A7DA615" w14:textId="41486F9A" w:rsidR="009127CC" w:rsidRPr="00615019" w:rsidRDefault="009127CC" w:rsidP="009127CC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9127CC" w:rsidRPr="00615019" w14:paraId="49C29DCD" w14:textId="77777777" w:rsidTr="00F12431">
        <w:trPr>
          <w:trHeight w:val="543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D78DE2E" w14:textId="564CD251" w:rsidR="009127CC" w:rsidRPr="00882092" w:rsidRDefault="009127CC" w:rsidP="009127CC">
            <w:pPr>
              <w:spacing w:line="252" w:lineRule="auto"/>
              <w:rPr>
                <w:rFonts w:ascii="Mulish" w:hAnsi="Mulish" w:cs="Calibri"/>
                <w:sz w:val="18"/>
                <w:szCs w:val="18"/>
                <w:highlight w:val="yellow"/>
              </w:rPr>
            </w:pPr>
            <w:r w:rsidRPr="00B30CC5">
              <w:rPr>
                <w:rFonts w:ascii="Mulish" w:hAnsi="Mulish" w:cs="Calibri"/>
                <w:szCs w:val="20"/>
              </w:rPr>
              <w:t>Das Referenzprojekt wurde in mehreren Bauabschnitten durchgeführt.</w:t>
            </w:r>
            <w:r>
              <w:rPr>
                <w:rFonts w:ascii="Mulish" w:hAnsi="Mulish" w:cs="Calibri"/>
                <w:szCs w:val="20"/>
              </w:rPr>
              <w:t xml:space="preserve"> </w:t>
            </w:r>
            <w:r w:rsidRPr="006B5DA3">
              <w:rPr>
                <w:rFonts w:ascii="Times New Roman" w:hAnsi="Times New Roman"/>
                <w:i/>
                <w:iCs/>
                <w:sz w:val="16"/>
                <w:szCs w:val="16"/>
              </w:rPr>
              <w:t>→</w:t>
            </w:r>
            <w:r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wenn ja, werden </w:t>
            </w:r>
            <w:r>
              <w:rPr>
                <w:rFonts w:ascii="Mulish" w:hAnsi="Mulish" w:cs="Calibri"/>
                <w:i/>
                <w:iCs/>
                <w:sz w:val="16"/>
                <w:szCs w:val="16"/>
              </w:rPr>
              <w:t>1,5</w:t>
            </w:r>
            <w:r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Punkte vergeben; wenn nein, 0 Punkte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70F03232" w14:textId="4F9B12CE" w:rsidR="009127CC" w:rsidRPr="00A004AC" w:rsidRDefault="009127CC" w:rsidP="009127CC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9127CC" w:rsidRPr="00615019" w14:paraId="13829CA1" w14:textId="77777777" w:rsidTr="00F12431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2CA234" w14:textId="65439769" w:rsidR="009127CC" w:rsidRPr="00615019" w:rsidRDefault="009127CC" w:rsidP="009127CC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B30CC5">
              <w:rPr>
                <w:rFonts w:ascii="Mulish" w:hAnsi="Mulish" w:cs="Calibri"/>
                <w:szCs w:val="20"/>
              </w:rPr>
              <w:t>Bei dem Referenzprojekt handelt es sich um eine Maßnahme die unter Berücksichtigung öffentlicher Vergabevorschriften abgewickelt wurde</w:t>
            </w:r>
            <w:r>
              <w:rPr>
                <w:rFonts w:ascii="Mulish" w:hAnsi="Mulish" w:cs="Calibri"/>
                <w:szCs w:val="20"/>
              </w:rPr>
              <w:t xml:space="preserve">. </w:t>
            </w:r>
            <w:r w:rsidRPr="006B5DA3">
              <w:rPr>
                <w:rFonts w:ascii="Times New Roman" w:hAnsi="Times New Roman"/>
                <w:i/>
                <w:iCs/>
                <w:sz w:val="16"/>
                <w:szCs w:val="16"/>
              </w:rPr>
              <w:t>→</w:t>
            </w:r>
            <w:r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wenn ja, werden 2 Punkte vergeben; wenn nein, 0 Punkte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2D5791D6" w14:textId="470DE4E3" w:rsidR="009127CC" w:rsidRPr="00615019" w:rsidRDefault="009127CC" w:rsidP="009127CC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9127CC" w:rsidRPr="00615019" w14:paraId="11C58CF1" w14:textId="77777777" w:rsidTr="009127CC">
        <w:trPr>
          <w:trHeight w:val="1078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4BF96D2" w14:textId="1812A337" w:rsidR="009127CC" w:rsidRPr="002F1283" w:rsidRDefault="009127CC" w:rsidP="009127CC">
            <w:pPr>
              <w:spacing w:line="252" w:lineRule="auto"/>
              <w:rPr>
                <w:rFonts w:ascii="Mulish" w:hAnsi="Mulish" w:cs="Calibri"/>
                <w:sz w:val="18"/>
                <w:szCs w:val="18"/>
              </w:rPr>
            </w:pPr>
            <w:r w:rsidRPr="00911BE9">
              <w:rPr>
                <w:rFonts w:ascii="Mulish" w:hAnsi="Mulish" w:cs="Calibri"/>
                <w:szCs w:val="20"/>
              </w:rPr>
              <w:t xml:space="preserve">Durch den Bewerber wurden mindestens die Leistungsphasen 2-7 gem. § </w:t>
            </w:r>
            <w:r>
              <w:rPr>
                <w:rFonts w:ascii="Mulish" w:hAnsi="Mulish" w:cs="Calibri"/>
                <w:szCs w:val="20"/>
              </w:rPr>
              <w:t>39</w:t>
            </w:r>
            <w:r w:rsidRPr="00911BE9">
              <w:rPr>
                <w:rFonts w:ascii="Mulish" w:hAnsi="Mulish" w:cs="Calibri"/>
                <w:szCs w:val="20"/>
              </w:rPr>
              <w:t xml:space="preserve"> HOAI erbracht</w:t>
            </w:r>
            <w:r w:rsidRPr="00B30CC5">
              <w:rPr>
                <w:rFonts w:ascii="Mulish" w:hAnsi="Mulish" w:cs="Calibri"/>
                <w:szCs w:val="20"/>
              </w:rPr>
              <w:t>.</w:t>
            </w:r>
            <w:r>
              <w:rPr>
                <w:rFonts w:ascii="Mulish" w:hAnsi="Mulish" w:cs="Calibri"/>
                <w:szCs w:val="20"/>
              </w:rPr>
              <w:t xml:space="preserve"> </w:t>
            </w:r>
            <w:r w:rsidRPr="006B5DA3">
              <w:rPr>
                <w:rFonts w:ascii="Times New Roman" w:hAnsi="Times New Roman"/>
                <w:i/>
                <w:iCs/>
                <w:sz w:val="16"/>
                <w:szCs w:val="16"/>
              </w:rPr>
              <w:t>→</w:t>
            </w:r>
            <w:r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maximal 1 Punkt anteilig, s. unten Anmerkung</w:t>
            </w:r>
            <w:r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Unterlage E_Kriterienmatrix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1E0C42D5" w14:textId="77777777" w:rsidR="009127CC" w:rsidRPr="0007124F" w:rsidRDefault="009127CC" w:rsidP="009127CC">
            <w:pPr>
              <w:spacing w:after="120" w:line="252" w:lineRule="auto"/>
              <w:jc w:val="center"/>
              <w:rPr>
                <w:rFonts w:ascii="Mulish" w:hAnsi="Mulish" w:cs="Arial"/>
                <w:color w:val="000000" w:themeColor="text1"/>
                <w:sz w:val="18"/>
                <w:szCs w:val="18"/>
              </w:rPr>
            </w:pPr>
            <w:r w:rsidRPr="0007124F">
              <w:rPr>
                <w:rFonts w:ascii="Mulish" w:hAnsi="Mulish" w:cs="Arial"/>
                <w:color w:val="000000" w:themeColor="text1"/>
                <w:sz w:val="18"/>
                <w:szCs w:val="18"/>
              </w:rPr>
              <w:t>erbrachte Leistungsphasen</w:t>
            </w:r>
          </w:p>
          <w:tbl>
            <w:tblPr>
              <w:tblStyle w:val="Tabellenraster"/>
              <w:tblW w:w="362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405"/>
              <w:gridCol w:w="404"/>
              <w:gridCol w:w="403"/>
              <w:gridCol w:w="403"/>
              <w:gridCol w:w="403"/>
              <w:gridCol w:w="403"/>
              <w:gridCol w:w="403"/>
              <w:gridCol w:w="395"/>
            </w:tblGrid>
            <w:tr w:rsidR="009127CC" w:rsidRPr="0007124F" w14:paraId="7F9CE469" w14:textId="77777777" w:rsidTr="00232A46">
              <w:trPr>
                <w:trHeight w:val="241"/>
                <w:jc w:val="center"/>
              </w:trPr>
              <w:tc>
                <w:tcPr>
                  <w:tcW w:w="560" w:type="pct"/>
                </w:tcPr>
                <w:p w14:paraId="576CB4A7" w14:textId="77777777" w:rsidR="009127CC" w:rsidRPr="00882092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808080" w:themeColor="background1" w:themeShade="80"/>
                      <w:sz w:val="18"/>
                      <w:szCs w:val="18"/>
                      <w:lang w:eastAsia="de-DE"/>
                    </w:rPr>
                  </w:pPr>
                  <w:r w:rsidRPr="00882092">
                    <w:rPr>
                      <w:rFonts w:ascii="Mulish" w:eastAsia="Times New Roman" w:hAnsi="Mulish" w:cs="Arial"/>
                      <w:color w:val="808080" w:themeColor="background1" w:themeShade="80"/>
                      <w:sz w:val="18"/>
                      <w:szCs w:val="18"/>
                      <w:lang w:eastAsia="de-DE"/>
                    </w:rPr>
                    <w:t>1</w:t>
                  </w:r>
                </w:p>
              </w:tc>
              <w:tc>
                <w:tcPr>
                  <w:tcW w:w="558" w:type="pct"/>
                </w:tcPr>
                <w:p w14:paraId="005B4B41" w14:textId="77777777" w:rsidR="009127CC" w:rsidRPr="005A0CAA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BFBFBF" w:themeColor="background1" w:themeShade="BF"/>
                      <w:sz w:val="18"/>
                      <w:szCs w:val="18"/>
                      <w:lang w:eastAsia="de-DE"/>
                    </w:rPr>
                  </w:pPr>
                  <w:r w:rsidRPr="00143444"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  <w:t>2</w:t>
                  </w:r>
                </w:p>
              </w:tc>
              <w:tc>
                <w:tcPr>
                  <w:tcW w:w="557" w:type="pct"/>
                </w:tcPr>
                <w:p w14:paraId="4962B542" w14:textId="77777777" w:rsidR="009127CC" w:rsidRPr="005A0CAA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BFBFBF" w:themeColor="background1" w:themeShade="BF"/>
                      <w:sz w:val="18"/>
                      <w:szCs w:val="18"/>
                      <w:lang w:eastAsia="de-DE"/>
                    </w:rPr>
                  </w:pPr>
                  <w:r w:rsidRPr="00143444"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  <w:t>3</w:t>
                  </w:r>
                </w:p>
              </w:tc>
              <w:tc>
                <w:tcPr>
                  <w:tcW w:w="556" w:type="pct"/>
                </w:tcPr>
                <w:p w14:paraId="6AD08B1A" w14:textId="77777777" w:rsidR="009127CC" w:rsidRPr="00B30CC5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</w:pPr>
                  <w:r w:rsidRPr="00B30CC5"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  <w:t>4</w:t>
                  </w:r>
                </w:p>
              </w:tc>
              <w:tc>
                <w:tcPr>
                  <w:tcW w:w="556" w:type="pct"/>
                </w:tcPr>
                <w:p w14:paraId="5D7562C6" w14:textId="77777777" w:rsidR="009127CC" w:rsidRPr="00A004AC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</w:pPr>
                  <w:r w:rsidRPr="00A004AC"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  <w:t>5</w:t>
                  </w:r>
                </w:p>
              </w:tc>
              <w:tc>
                <w:tcPr>
                  <w:tcW w:w="556" w:type="pct"/>
                </w:tcPr>
                <w:p w14:paraId="7B5B295B" w14:textId="77777777" w:rsidR="009127CC" w:rsidRPr="00A004AC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</w:pPr>
                  <w:r w:rsidRPr="00A004AC"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  <w:t>6</w:t>
                  </w:r>
                </w:p>
              </w:tc>
              <w:tc>
                <w:tcPr>
                  <w:tcW w:w="556" w:type="pct"/>
                </w:tcPr>
                <w:p w14:paraId="734E89AF" w14:textId="77777777" w:rsidR="009127CC" w:rsidRPr="00A004AC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</w:pPr>
                  <w:r w:rsidRPr="00A004AC"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  <w:t>7</w:t>
                  </w:r>
                </w:p>
              </w:tc>
              <w:tc>
                <w:tcPr>
                  <w:tcW w:w="556" w:type="pct"/>
                </w:tcPr>
                <w:p w14:paraId="2704E1B5" w14:textId="77777777" w:rsidR="009127CC" w:rsidRPr="00A004AC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</w:pPr>
                  <w:r w:rsidRPr="00A004AC">
                    <w:rPr>
                      <w:rFonts w:ascii="Mulish" w:eastAsia="Times New Roman" w:hAnsi="Mulish" w:cs="Arial"/>
                      <w:color w:val="44546A" w:themeColor="text2"/>
                      <w:sz w:val="18"/>
                      <w:szCs w:val="18"/>
                      <w:lang w:eastAsia="de-DE"/>
                    </w:rPr>
                    <w:t>8</w:t>
                  </w:r>
                </w:p>
              </w:tc>
              <w:tc>
                <w:tcPr>
                  <w:tcW w:w="546" w:type="pct"/>
                </w:tcPr>
                <w:p w14:paraId="01539C39" w14:textId="77777777" w:rsidR="009127CC" w:rsidRPr="00882092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808080" w:themeColor="background1" w:themeShade="80"/>
                      <w:sz w:val="18"/>
                      <w:szCs w:val="18"/>
                      <w:lang w:eastAsia="de-DE"/>
                    </w:rPr>
                  </w:pPr>
                  <w:r w:rsidRPr="00882092">
                    <w:rPr>
                      <w:rFonts w:ascii="Mulish" w:eastAsia="Times New Roman" w:hAnsi="Mulish" w:cs="Arial"/>
                      <w:color w:val="808080" w:themeColor="background1" w:themeShade="80"/>
                      <w:sz w:val="18"/>
                      <w:szCs w:val="18"/>
                      <w:lang w:eastAsia="de-DE"/>
                    </w:rPr>
                    <w:t>9</w:t>
                  </w:r>
                </w:p>
              </w:tc>
            </w:tr>
            <w:tr w:rsidR="009127CC" w:rsidRPr="0007124F" w14:paraId="40FF524E" w14:textId="77777777" w:rsidTr="00232A46">
              <w:trPr>
                <w:trHeight w:val="231"/>
                <w:jc w:val="center"/>
              </w:trPr>
              <w:tc>
                <w:tcPr>
                  <w:tcW w:w="560" w:type="pct"/>
                </w:tcPr>
                <w:p w14:paraId="40F388B5" w14:textId="77777777" w:rsidR="009127CC" w:rsidRPr="0007124F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8" w:type="pct"/>
                </w:tcPr>
                <w:p w14:paraId="59D050CF" w14:textId="77777777" w:rsidR="009127CC" w:rsidRPr="0007124F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7" w:type="pct"/>
                </w:tcPr>
                <w:p w14:paraId="27B8F2DD" w14:textId="77777777" w:rsidR="009127CC" w:rsidRPr="0007124F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6" w:type="pct"/>
                </w:tcPr>
                <w:p w14:paraId="7D49BDB5" w14:textId="77777777" w:rsidR="009127CC" w:rsidRPr="0007124F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6" w:type="pct"/>
                </w:tcPr>
                <w:p w14:paraId="10FFB627" w14:textId="77777777" w:rsidR="009127CC" w:rsidRPr="0007124F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6" w:type="pct"/>
                </w:tcPr>
                <w:p w14:paraId="3CFBB123" w14:textId="77777777" w:rsidR="009127CC" w:rsidRPr="0007124F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6" w:type="pct"/>
                </w:tcPr>
                <w:p w14:paraId="1EC763AF" w14:textId="77777777" w:rsidR="009127CC" w:rsidRPr="0007124F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6" w:type="pct"/>
                </w:tcPr>
                <w:p w14:paraId="6247ED7D" w14:textId="77777777" w:rsidR="009127CC" w:rsidRPr="0007124F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46" w:type="pct"/>
                </w:tcPr>
                <w:p w14:paraId="7C6EC819" w14:textId="77777777" w:rsidR="009127CC" w:rsidRPr="0007124F" w:rsidRDefault="009127CC" w:rsidP="009127CC">
                  <w:pPr>
                    <w:spacing w:line="252" w:lineRule="auto"/>
                    <w:jc w:val="center"/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</w:pP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124F">
                    <w:rPr>
                      <w:rFonts w:ascii="Mulish" w:eastAsia="Times New Roman" w:hAnsi="Mulish" w:cs="Arial"/>
                      <w:color w:val="003399"/>
                      <w:sz w:val="18"/>
                      <w:szCs w:val="18"/>
                      <w:lang w:eastAsia="de-DE"/>
                    </w:rPr>
                    <w:instrText xml:space="preserve"> FORMCHECKBOX </w:instrText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separate"/>
                  </w:r>
                  <w:r w:rsidRPr="0007124F">
                    <w:rPr>
                      <w:rFonts w:ascii="Mulish" w:hAnsi="Mulish" w:cs="Arial"/>
                      <w:color w:val="003399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3B78065" w14:textId="77777777" w:rsidR="009127CC" w:rsidRDefault="009127CC" w:rsidP="009127CC">
            <w:pPr>
              <w:spacing w:after="120" w:line="252" w:lineRule="auto"/>
              <w:jc w:val="center"/>
              <w:rPr>
                <w:rFonts w:ascii="Mulish" w:hAnsi="Mulish" w:cs="Arial"/>
                <w:color w:val="000000" w:themeColor="text1"/>
                <w:sz w:val="18"/>
                <w:szCs w:val="18"/>
              </w:rPr>
            </w:pPr>
          </w:p>
        </w:tc>
      </w:tr>
      <w:tr w:rsidR="009127CC" w:rsidRPr="00615019" w14:paraId="4EB386A9" w14:textId="77777777" w:rsidTr="00F12431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2BCC2C1" w14:textId="4D1398AD" w:rsidR="009127CC" w:rsidRPr="00615019" w:rsidRDefault="009127CC" w:rsidP="009127CC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911BE9">
              <w:rPr>
                <w:rFonts w:ascii="Mulish" w:hAnsi="Mulish" w:cs="Calibri"/>
                <w:szCs w:val="20"/>
              </w:rPr>
              <w:t xml:space="preserve">Das Referenzprojekt ist vergleichbarer Größenordnung Kosten Kgr. </w:t>
            </w:r>
            <w:r>
              <w:rPr>
                <w:rFonts w:ascii="Mulish" w:hAnsi="Mulish" w:cs="Calibri"/>
                <w:szCs w:val="20"/>
              </w:rPr>
              <w:t>500</w:t>
            </w:r>
            <w:r w:rsidRPr="00911BE9">
              <w:rPr>
                <w:rFonts w:ascii="Mulish" w:hAnsi="Mulish" w:cs="Calibri"/>
                <w:szCs w:val="20"/>
              </w:rPr>
              <w:t xml:space="preserve"> </w:t>
            </w:r>
            <w:r w:rsidRPr="006B5DA3">
              <w:rPr>
                <w:rFonts w:ascii="Mulish" w:hAnsi="Mulish" w:cs="Calibri"/>
                <w:szCs w:val="20"/>
              </w:rPr>
              <w:t>≥ 2 Mio.</w:t>
            </w:r>
            <w:r w:rsidRPr="00911BE9">
              <w:rPr>
                <w:rFonts w:ascii="Mulish" w:hAnsi="Mulish" w:cs="Calibri"/>
                <w:szCs w:val="20"/>
              </w:rPr>
              <w:t xml:space="preserve"> € brutto.</w:t>
            </w:r>
            <w:r>
              <w:rPr>
                <w:rFonts w:ascii="Mulish" w:hAnsi="Mulish" w:cs="Calibri"/>
                <w:szCs w:val="20"/>
              </w:rPr>
              <w:t xml:space="preserve"> </w:t>
            </w:r>
            <w:r w:rsidRPr="006B5DA3">
              <w:rPr>
                <w:rFonts w:ascii="Times New Roman" w:hAnsi="Times New Roman"/>
                <w:i/>
                <w:iCs/>
                <w:sz w:val="16"/>
                <w:szCs w:val="16"/>
              </w:rPr>
              <w:t>→</w:t>
            </w:r>
            <w:r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maximal 1 Punkt anteilig, s. unten Anmerkung</w:t>
            </w:r>
            <w:r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Unterlage E_Kriterienmatrix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7E8851B5" w14:textId="1C66C12F" w:rsidR="009127CC" w:rsidRPr="00615019" w:rsidRDefault="009127CC" w:rsidP="009127CC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sten"/>
                  </w:textInput>
                </w:ffData>
              </w:fldChar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FD510E"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Kosten</w:t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FD510E">
              <w:rPr>
                <w:rFonts w:ascii="Mulish" w:hAnsi="Mulish" w:cs="Arial"/>
                <w:sz w:val="18"/>
                <w:szCs w:val="18"/>
              </w:rPr>
              <w:t>Mio. EUR brutto</w:t>
            </w:r>
          </w:p>
        </w:tc>
      </w:tr>
      <w:tr w:rsidR="009127CC" w:rsidRPr="00615019" w14:paraId="28F97D3F" w14:textId="77777777" w:rsidTr="00F12431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841EF9D" w14:textId="070F0D60" w:rsidR="009127CC" w:rsidRPr="00615019" w:rsidRDefault="009127CC" w:rsidP="009127CC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911BE9">
              <w:rPr>
                <w:rFonts w:ascii="Mulish" w:hAnsi="Mulish" w:cs="Calibri"/>
                <w:szCs w:val="20"/>
              </w:rPr>
              <w:t>Derzeitiger Projektstand des Referenzprojektes ist mindestens die Leistungsphase 8 oder abgeschlossen.</w:t>
            </w:r>
            <w:r>
              <w:rPr>
                <w:rFonts w:ascii="Mulish" w:hAnsi="Mulish" w:cs="Calibri"/>
                <w:szCs w:val="20"/>
              </w:rPr>
              <w:t xml:space="preserve"> </w:t>
            </w:r>
            <w:r w:rsidRPr="006B5DA3">
              <w:rPr>
                <w:rFonts w:ascii="Times New Roman" w:hAnsi="Times New Roman"/>
                <w:i/>
                <w:iCs/>
                <w:sz w:val="16"/>
                <w:szCs w:val="16"/>
              </w:rPr>
              <w:t>→</w:t>
            </w:r>
            <w:r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wenn ja, </w:t>
            </w:r>
            <w:r>
              <w:rPr>
                <w:rFonts w:ascii="Mulish" w:hAnsi="Mulish" w:cs="Calibri"/>
                <w:i/>
                <w:iCs/>
                <w:sz w:val="16"/>
                <w:szCs w:val="16"/>
              </w:rPr>
              <w:t>wird</w:t>
            </w:r>
            <w:r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Mulish" w:hAnsi="Mulish" w:cs="Calibri"/>
                <w:i/>
                <w:iCs/>
                <w:sz w:val="16"/>
                <w:szCs w:val="16"/>
              </w:rPr>
              <w:t>1</w:t>
            </w:r>
            <w:r w:rsidR="00BF265B">
              <w:rPr>
                <w:rFonts w:ascii="Mulish" w:hAnsi="Mulish" w:cs="Calibri"/>
                <w:i/>
                <w:iCs/>
                <w:sz w:val="16"/>
                <w:szCs w:val="16"/>
              </w:rPr>
              <w:t xml:space="preserve"> </w:t>
            </w:r>
            <w:r w:rsidRPr="006B5DA3">
              <w:rPr>
                <w:rFonts w:ascii="Mulish" w:hAnsi="Mulish" w:cs="Calibri"/>
                <w:i/>
                <w:iCs/>
                <w:sz w:val="16"/>
                <w:szCs w:val="16"/>
              </w:rPr>
              <w:t>Punkt vergeben; wenn nein, 0 Punkte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74923B4A" w14:textId="32A5A6DE" w:rsidR="009127CC" w:rsidRPr="00615019" w:rsidRDefault="009127CC" w:rsidP="009127CC">
            <w:pPr>
              <w:spacing w:line="252" w:lineRule="auto"/>
              <w:jc w:val="center"/>
              <w:rPr>
                <w:rFonts w:ascii="Mulish" w:hAnsi="Mulish" w:cs="Arial"/>
                <w:szCs w:val="20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3C448E" w:rsidRPr="00615019" w14:paraId="09097BFF" w14:textId="77777777" w:rsidTr="00F12431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06469B01" w14:textId="77777777" w:rsidR="003C448E" w:rsidRPr="00B30CC5" w:rsidRDefault="003C448E" w:rsidP="00F12431">
            <w:pPr>
              <w:spacing w:line="252" w:lineRule="auto"/>
              <w:rPr>
                <w:rFonts w:ascii="Mulish" w:hAnsi="Mulish" w:cs="Calibri"/>
                <w:szCs w:val="20"/>
                <w:highlight w:val="yellow"/>
              </w:rPr>
            </w:pPr>
            <w:r w:rsidRPr="002F1283">
              <w:rPr>
                <w:rFonts w:ascii="Mulish" w:hAnsi="Mulish" w:cs="Arial"/>
                <w:i/>
                <w:color w:val="000000" w:themeColor="text1"/>
                <w:sz w:val="18"/>
                <w:szCs w:val="18"/>
              </w:rPr>
              <w:t>optional:</w:t>
            </w:r>
            <w:r w:rsidRPr="002F1283">
              <w:rPr>
                <w:rFonts w:ascii="Mulish" w:hAnsi="Mulish" w:cs="Arial"/>
                <w:color w:val="000000" w:themeColor="text1"/>
                <w:sz w:val="18"/>
                <w:szCs w:val="18"/>
              </w:rPr>
              <w:t xml:space="preserve"> Projektgegenstand</w:t>
            </w:r>
            <w:r w:rsidRPr="002F1283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(= kurze, jedoch aussagekräftige Projektdarstellung,</w:t>
            </w:r>
            <w:r w:rsidRPr="002F1283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je Referenzprojekte maximal zwei Seiten DIN A4)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5DB522EB" w14:textId="77777777" w:rsidR="003C448E" w:rsidRPr="002F1283" w:rsidRDefault="003C448E" w:rsidP="00F12431">
            <w:pPr>
              <w:spacing w:line="252" w:lineRule="auto"/>
              <w:ind w:left="2074" w:hanging="1985"/>
              <w:jc w:val="center"/>
              <w:rPr>
                <w:rFonts w:ascii="Mulish" w:hAnsi="Mulish" w:cs="Arial"/>
                <w:color w:val="003399"/>
                <w:sz w:val="18"/>
                <w:szCs w:val="18"/>
              </w:rPr>
            </w:pPr>
            <w:r w:rsidRPr="002F1283">
              <w:rPr>
                <w:rFonts w:ascii="Mulish" w:hAnsi="Mulish" w:cs="Arial"/>
                <w:color w:val="003399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2F1283">
              <w:rPr>
                <w:rFonts w:ascii="Mulish" w:hAnsi="Mulish" w:cs="Arial"/>
                <w:color w:val="003399"/>
                <w:sz w:val="18"/>
                <w:szCs w:val="18"/>
              </w:rPr>
              <w:instrText xml:space="preserve"> FORMDROPDOWN </w:instrText>
            </w:r>
            <w:r w:rsidRPr="002F1283">
              <w:rPr>
                <w:rFonts w:ascii="Mulish" w:hAnsi="Mulish" w:cs="Arial"/>
                <w:color w:val="003399"/>
                <w:sz w:val="18"/>
                <w:szCs w:val="18"/>
              </w:rPr>
            </w:r>
            <w:r w:rsidRPr="002F1283">
              <w:rPr>
                <w:rFonts w:ascii="Mulish" w:hAnsi="Mulish" w:cs="Arial"/>
                <w:color w:val="003399"/>
                <w:sz w:val="18"/>
                <w:szCs w:val="18"/>
              </w:rPr>
              <w:fldChar w:fldCharType="separate"/>
            </w:r>
            <w:r w:rsidRPr="002F1283">
              <w:rPr>
                <w:rFonts w:ascii="Mulish" w:hAnsi="Mulish" w:cs="Arial"/>
                <w:color w:val="003399"/>
                <w:sz w:val="18"/>
                <w:szCs w:val="18"/>
              </w:rPr>
              <w:fldChar w:fldCharType="end"/>
            </w:r>
          </w:p>
        </w:tc>
      </w:tr>
    </w:tbl>
    <w:p w14:paraId="758FF392" w14:textId="77777777" w:rsidR="003C448E" w:rsidRDefault="003C448E" w:rsidP="00E54228">
      <w:pPr>
        <w:spacing w:before="120" w:after="120" w:line="276" w:lineRule="auto"/>
        <w:rPr>
          <w:rFonts w:ascii="Mulish" w:hAnsi="Mulish" w:cs="Arial"/>
          <w:color w:val="000000" w:themeColor="text1"/>
          <w:szCs w:val="20"/>
        </w:rPr>
      </w:pPr>
    </w:p>
    <w:sectPr w:rsidR="003C448E" w:rsidSect="00A07100">
      <w:headerReference w:type="default" r:id="rId8"/>
      <w:footerReference w:type="default" r:id="rId9"/>
      <w:headerReference w:type="first" r:id="rId10"/>
      <w:pgSz w:w="11906" w:h="16838" w:code="9"/>
      <w:pgMar w:top="1440" w:right="1077" w:bottom="1134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BDA1" w14:textId="77777777" w:rsidR="004D4CDB" w:rsidRDefault="004D4CDB">
      <w:r>
        <w:separator/>
      </w:r>
    </w:p>
  </w:endnote>
  <w:endnote w:type="continuationSeparator" w:id="0">
    <w:p w14:paraId="7DBF6D69" w14:textId="77777777" w:rsidR="004D4CDB" w:rsidRDefault="004D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ulish">
    <w:altName w:val="Mulish"/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742D" w14:textId="77777777" w:rsidR="00657304" w:rsidRDefault="00657304" w:rsidP="00657304">
    <w:pPr>
      <w:pStyle w:val="Fuzeile"/>
      <w:spacing w:line="276" w:lineRule="auto"/>
      <w:jc w:val="center"/>
      <w:rPr>
        <w:rFonts w:cs="Arial"/>
        <w:sz w:val="16"/>
        <w:szCs w:val="16"/>
      </w:rPr>
    </w:pPr>
  </w:p>
  <w:p w14:paraId="441C4F51" w14:textId="77777777" w:rsidR="00657304" w:rsidRDefault="00657304" w:rsidP="00657304">
    <w:pPr>
      <w:pStyle w:val="Fuzeile"/>
      <w:spacing w:line="276" w:lineRule="auto"/>
      <w:jc w:val="center"/>
      <w:rPr>
        <w:rFonts w:cs="Arial"/>
        <w:sz w:val="16"/>
        <w:szCs w:val="16"/>
      </w:rPr>
    </w:pPr>
  </w:p>
  <w:p w14:paraId="793A9E66" w14:textId="46196C77" w:rsidR="00657304" w:rsidRPr="00657304" w:rsidRDefault="00657304" w:rsidP="00657304">
    <w:pPr>
      <w:pStyle w:val="Fuzeile"/>
      <w:spacing w:line="276" w:lineRule="auto"/>
      <w:jc w:val="center"/>
      <w:rPr>
        <w:rFonts w:cs="Arial"/>
        <w:color w:val="BFBFBF" w:themeColor="background1" w:themeShade="BF"/>
        <w:sz w:val="16"/>
        <w:szCs w:val="16"/>
      </w:rPr>
    </w:pPr>
    <w:r w:rsidRPr="00657304">
      <w:rPr>
        <w:rFonts w:cs="Arial"/>
        <w:color w:val="BFBFBF" w:themeColor="background1" w:themeShade="BF"/>
        <w:sz w:val="16"/>
        <w:szCs w:val="16"/>
      </w:rPr>
      <w:t>Nachweise zur Eignung und zum Nichtvorliegen von Ausschlussgründen</w:t>
    </w:r>
  </w:p>
  <w:p w14:paraId="063BD88E" w14:textId="0D1BA94D" w:rsidR="004D4CDB" w:rsidRPr="000F404F" w:rsidRDefault="004D4CDB" w:rsidP="00657304">
    <w:pPr>
      <w:pStyle w:val="Fuzeile"/>
      <w:spacing w:line="276" w:lineRule="auto"/>
      <w:jc w:val="center"/>
      <w:rPr>
        <w:rFonts w:cs="Arial"/>
        <w:sz w:val="16"/>
        <w:szCs w:val="16"/>
      </w:rPr>
    </w:pPr>
    <w:r w:rsidRPr="000F404F">
      <w:rPr>
        <w:rFonts w:cs="Arial"/>
        <w:sz w:val="16"/>
        <w:szCs w:val="16"/>
      </w:rPr>
      <w:t xml:space="preserve">Seite </w:t>
    </w:r>
    <w:r w:rsidRPr="000F404F">
      <w:rPr>
        <w:rStyle w:val="Seitenzahl"/>
        <w:rFonts w:cs="Arial"/>
        <w:sz w:val="16"/>
        <w:szCs w:val="16"/>
      </w:rPr>
      <w:fldChar w:fldCharType="begin"/>
    </w:r>
    <w:r w:rsidRPr="000F404F">
      <w:rPr>
        <w:rStyle w:val="Seitenzahl"/>
        <w:rFonts w:cs="Arial"/>
        <w:sz w:val="16"/>
        <w:szCs w:val="16"/>
      </w:rPr>
      <w:instrText xml:space="preserve"> PAGE </w:instrText>
    </w:r>
    <w:r w:rsidRPr="000F404F">
      <w:rPr>
        <w:rStyle w:val="Seitenzahl"/>
        <w:rFonts w:cs="Arial"/>
        <w:sz w:val="16"/>
        <w:szCs w:val="16"/>
      </w:rPr>
      <w:fldChar w:fldCharType="separate"/>
    </w:r>
    <w:r>
      <w:rPr>
        <w:rStyle w:val="Seitenzahl"/>
        <w:rFonts w:cs="Arial"/>
        <w:noProof/>
        <w:sz w:val="16"/>
        <w:szCs w:val="16"/>
      </w:rPr>
      <w:t>1</w:t>
    </w:r>
    <w:r w:rsidRPr="000F404F">
      <w:rPr>
        <w:rStyle w:val="Seitenzahl"/>
        <w:rFonts w:cs="Arial"/>
        <w:sz w:val="16"/>
        <w:szCs w:val="16"/>
      </w:rPr>
      <w:fldChar w:fldCharType="end"/>
    </w:r>
    <w:r w:rsidRPr="000F404F">
      <w:rPr>
        <w:rStyle w:val="Seitenzahl"/>
        <w:rFonts w:cs="Arial"/>
        <w:sz w:val="16"/>
        <w:szCs w:val="16"/>
      </w:rPr>
      <w:t xml:space="preserve"> von </w:t>
    </w:r>
    <w:r w:rsidRPr="000F404F">
      <w:rPr>
        <w:rStyle w:val="Seitenzahl"/>
        <w:rFonts w:cs="Arial"/>
        <w:sz w:val="16"/>
        <w:szCs w:val="16"/>
      </w:rPr>
      <w:fldChar w:fldCharType="begin"/>
    </w:r>
    <w:r w:rsidRPr="000F404F">
      <w:rPr>
        <w:rStyle w:val="Seitenzahl"/>
        <w:rFonts w:cs="Arial"/>
        <w:sz w:val="16"/>
        <w:szCs w:val="16"/>
      </w:rPr>
      <w:instrText xml:space="preserve"> NUMPAGES </w:instrText>
    </w:r>
    <w:r w:rsidRPr="000F404F">
      <w:rPr>
        <w:rStyle w:val="Seitenzahl"/>
        <w:rFonts w:cs="Arial"/>
        <w:sz w:val="16"/>
        <w:szCs w:val="16"/>
      </w:rPr>
      <w:fldChar w:fldCharType="separate"/>
    </w:r>
    <w:r>
      <w:rPr>
        <w:rStyle w:val="Seitenzahl"/>
        <w:rFonts w:cs="Arial"/>
        <w:noProof/>
        <w:sz w:val="16"/>
        <w:szCs w:val="16"/>
      </w:rPr>
      <w:t>10</w:t>
    </w:r>
    <w:r w:rsidRPr="000F404F">
      <w:rPr>
        <w:rStyle w:val="Seitenzahl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169D" w14:textId="77777777" w:rsidR="004D4CDB" w:rsidRDefault="004D4CDB">
      <w:r>
        <w:separator/>
      </w:r>
    </w:p>
  </w:footnote>
  <w:footnote w:type="continuationSeparator" w:id="0">
    <w:p w14:paraId="6008D501" w14:textId="77777777" w:rsidR="004D4CDB" w:rsidRDefault="004D4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5F39" w14:textId="77777777" w:rsidR="00B30CC5" w:rsidRPr="008C2D7C" w:rsidRDefault="000C529D" w:rsidP="00B30CC5">
    <w:pPr>
      <w:rPr>
        <w:rFonts w:ascii="Mulish" w:hAnsi="Mulish" w:cstheme="minorHAnsi"/>
        <w:b/>
        <w:bCs/>
        <w:color w:val="44546A" w:themeColor="text2"/>
        <w:sz w:val="22"/>
        <w:szCs w:val="22"/>
      </w:rPr>
    </w:pPr>
    <w:r w:rsidRPr="00862013">
      <w:rPr>
        <w:rFonts w:ascii="Mulish" w:hAnsi="Mulish"/>
        <w:noProof/>
        <w:sz w:val="22"/>
        <w:highlight w:val="yellow"/>
      </w:rPr>
      <w:drawing>
        <wp:anchor distT="0" distB="0" distL="114300" distR="114300" simplePos="0" relativeHeight="251657216" behindDoc="1" locked="0" layoutInCell="1" allowOverlap="1" wp14:anchorId="04833DDF" wp14:editId="39E9531A">
          <wp:simplePos x="0" y="0"/>
          <wp:positionH relativeFrom="column">
            <wp:posOffset>3836035</wp:posOffset>
          </wp:positionH>
          <wp:positionV relativeFrom="paragraph">
            <wp:posOffset>-475615</wp:posOffset>
          </wp:positionV>
          <wp:extent cx="2879725" cy="1061720"/>
          <wp:effectExtent l="0" t="0" r="0" b="5080"/>
          <wp:wrapNone/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73110333"/>
    <w:bookmarkStart w:id="2" w:name="_Hlk73110334"/>
    <w:bookmarkStart w:id="3" w:name="_Hlk73110690"/>
    <w:bookmarkStart w:id="4" w:name="_Hlk73110691"/>
    <w:bookmarkStart w:id="5" w:name="_Hlk73110989"/>
    <w:bookmarkStart w:id="6" w:name="_Hlk73110990"/>
    <w:bookmarkStart w:id="7" w:name="_Hlk73111068"/>
    <w:bookmarkStart w:id="8" w:name="_Hlk73111069"/>
    <w:bookmarkStart w:id="9" w:name="_Hlk73111125"/>
    <w:bookmarkStart w:id="10" w:name="_Hlk73111126"/>
    <w:r w:rsidR="00882092">
      <w:rPr>
        <w:rFonts w:ascii="Mulish" w:hAnsi="Mulish" w:cstheme="minorHAnsi"/>
        <w:b/>
        <w:bCs/>
        <w:color w:val="44546A" w:themeColor="text2"/>
        <w:szCs w:val="20"/>
      </w:rPr>
      <w:t xml:space="preserve">SANIERUNG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r w:rsidR="00B30CC5" w:rsidRPr="00B30CC5">
      <w:rPr>
        <w:rFonts w:ascii="Mulish" w:hAnsi="Mulish" w:cstheme="minorHAnsi"/>
        <w:b/>
        <w:bCs/>
        <w:color w:val="44546A" w:themeColor="text2"/>
        <w:szCs w:val="20"/>
      </w:rPr>
      <w:t>UND ERWEITERUNG KLINIK NAILA – 3. BA</w:t>
    </w:r>
  </w:p>
  <w:p w14:paraId="28F5CF32" w14:textId="77777777" w:rsidR="00B30CC5" w:rsidRDefault="00B30CC5" w:rsidP="00B30CC5">
    <w:pPr>
      <w:autoSpaceDE w:val="0"/>
      <w:autoSpaceDN w:val="0"/>
      <w:adjustRightInd w:val="0"/>
      <w:rPr>
        <w:rFonts w:ascii="Mulish" w:eastAsiaTheme="minorEastAsia" w:hAnsi="Mulish" w:cs="Arial"/>
        <w:b/>
        <w:bCs/>
        <w:color w:val="000000"/>
        <w:szCs w:val="20"/>
      </w:rPr>
    </w:pPr>
    <w:r w:rsidRPr="00356AF6">
      <w:rPr>
        <w:rFonts w:ascii="Mulish" w:hAnsi="Mulish" w:cs="Arial"/>
        <w:b/>
        <w:bCs/>
        <w:szCs w:val="20"/>
      </w:rPr>
      <w:t xml:space="preserve">Leistungen der Objektplanung </w:t>
    </w:r>
    <w:r>
      <w:rPr>
        <w:rFonts w:ascii="Mulish" w:hAnsi="Mulish" w:cs="Arial"/>
        <w:b/>
        <w:bCs/>
        <w:szCs w:val="20"/>
      </w:rPr>
      <w:t>Freianlagen</w:t>
    </w:r>
    <w:r>
      <w:rPr>
        <w:rFonts w:ascii="Mulish" w:eastAsiaTheme="minorEastAsia" w:hAnsi="Mulish" w:cs="Arial"/>
        <w:b/>
        <w:bCs/>
        <w:color w:val="000000"/>
        <w:szCs w:val="20"/>
      </w:rPr>
      <w:t xml:space="preserve">, </w:t>
    </w:r>
  </w:p>
  <w:p w14:paraId="791A818F" w14:textId="3FBD9E9F" w:rsidR="00B30CC5" w:rsidRPr="0093627F" w:rsidRDefault="00B30CC5" w:rsidP="00B30CC5">
    <w:pPr>
      <w:autoSpaceDE w:val="0"/>
      <w:autoSpaceDN w:val="0"/>
      <w:adjustRightInd w:val="0"/>
      <w:rPr>
        <w:rFonts w:ascii="Mulish" w:eastAsiaTheme="minorEastAsia" w:hAnsi="Mulish" w:cs="Arial"/>
        <w:b/>
        <w:bCs/>
        <w:color w:val="000000"/>
        <w:szCs w:val="20"/>
      </w:rPr>
    </w:pPr>
    <w:r w:rsidRPr="00356AF6">
      <w:rPr>
        <w:rFonts w:ascii="Mulish" w:eastAsiaTheme="minorEastAsia" w:hAnsi="Mulish" w:cs="Arial"/>
        <w:b/>
        <w:bCs/>
        <w:color w:val="000000"/>
        <w:szCs w:val="20"/>
      </w:rPr>
      <w:t xml:space="preserve">Leistungsphasen </w:t>
    </w:r>
    <w:r w:rsidR="006B5DA3">
      <w:rPr>
        <w:rFonts w:ascii="Mulish" w:eastAsiaTheme="minorEastAsia" w:hAnsi="Mulish" w:cs="Arial"/>
        <w:b/>
        <w:bCs/>
        <w:color w:val="000000"/>
        <w:szCs w:val="20"/>
      </w:rPr>
      <w:t>1</w:t>
    </w:r>
    <w:r w:rsidRPr="00356AF6">
      <w:rPr>
        <w:rFonts w:ascii="Mulish" w:eastAsiaTheme="minorEastAsia" w:hAnsi="Mulish" w:cs="Arial"/>
        <w:b/>
        <w:bCs/>
        <w:color w:val="000000"/>
        <w:szCs w:val="20"/>
      </w:rPr>
      <w:t xml:space="preserve"> - 9 gemäß §§ 3</w:t>
    </w:r>
    <w:r>
      <w:rPr>
        <w:rFonts w:ascii="Mulish" w:eastAsiaTheme="minorEastAsia" w:hAnsi="Mulish" w:cs="Arial"/>
        <w:b/>
        <w:bCs/>
        <w:color w:val="000000"/>
        <w:szCs w:val="20"/>
      </w:rPr>
      <w:t>8</w:t>
    </w:r>
    <w:r w:rsidRPr="00356AF6">
      <w:rPr>
        <w:rFonts w:ascii="Mulish" w:eastAsiaTheme="minorEastAsia" w:hAnsi="Mulish" w:cs="Arial"/>
        <w:b/>
        <w:bCs/>
        <w:color w:val="000000"/>
        <w:szCs w:val="20"/>
      </w:rPr>
      <w:t xml:space="preserve"> ff. HOAI</w:t>
    </w:r>
    <w:r w:rsidRPr="00531604">
      <w:rPr>
        <w:rFonts w:ascii="Mulish" w:eastAsiaTheme="minorEastAsia" w:hAnsi="Mulish" w:cs="Arial"/>
        <w:b/>
        <w:bCs/>
        <w:color w:val="000000"/>
        <w:sz w:val="22"/>
        <w:szCs w:val="22"/>
      </w:rPr>
      <w:t xml:space="preserve"> </w:t>
    </w:r>
  </w:p>
  <w:p w14:paraId="08E94755" w14:textId="77777777" w:rsidR="00B30CC5" w:rsidRPr="00F74131" w:rsidRDefault="00B30CC5" w:rsidP="00B30CC5">
    <w:pPr>
      <w:autoSpaceDE w:val="0"/>
      <w:autoSpaceDN w:val="0"/>
      <w:adjustRightInd w:val="0"/>
      <w:rPr>
        <w:rFonts w:ascii="Mulish" w:eastAsiaTheme="minorEastAsia" w:hAnsi="Mulish" w:cs="Arial"/>
        <w:color w:val="000000"/>
        <w:szCs w:val="20"/>
      </w:rPr>
    </w:pPr>
    <w:r w:rsidRPr="008C2D7C">
      <w:rPr>
        <w:rFonts w:ascii="Mulish" w:eastAsiaTheme="minorEastAsia" w:hAnsi="Mulish" w:cs="Arial"/>
        <w:color w:val="000000"/>
        <w:sz w:val="18"/>
        <w:szCs w:val="18"/>
      </w:rPr>
      <w:t>Offenes Verfahren gemäß § 15 Abs. 1 VgV</w:t>
    </w:r>
  </w:p>
  <w:p w14:paraId="46C53E77" w14:textId="78624F6F" w:rsidR="006071E6" w:rsidRPr="002F1283" w:rsidRDefault="006071E6" w:rsidP="00B30CC5">
    <w:pPr>
      <w:rPr>
        <w:rFonts w:ascii="Mulish" w:eastAsiaTheme="minorEastAsia" w:hAnsi="Mulish" w:cs="Arial"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FFF9" w14:textId="0E113BD3" w:rsidR="00E54228" w:rsidRPr="00E54228" w:rsidRDefault="00A07100" w:rsidP="0075396A">
    <w:pPr>
      <w:autoSpaceDE w:val="0"/>
      <w:autoSpaceDN w:val="0"/>
      <w:adjustRightInd w:val="0"/>
      <w:spacing w:line="276" w:lineRule="auto"/>
      <w:rPr>
        <w:rFonts w:ascii="Mulish" w:hAnsi="Mulish" w:cs="Arial"/>
        <w:b/>
        <w:bCs/>
        <w:szCs w:val="20"/>
      </w:rPr>
    </w:pPr>
    <w:r w:rsidRPr="00A07100">
      <w:rPr>
        <w:rFonts w:ascii="Mulish" w:hAnsi="Mulish"/>
        <w:b/>
        <w:bCs/>
      </w:rPr>
      <w:t>Neubau der L782n, Ortsumgehung Riedberg 1. BA</w:t>
    </w:r>
    <w:r>
      <w:t xml:space="preserve"> - tester</w:t>
    </w:r>
  </w:p>
  <w:p w14:paraId="4DD9E373" w14:textId="58ACF24E" w:rsidR="00A07100" w:rsidRPr="00A07100" w:rsidRDefault="00A07100" w:rsidP="00A07100">
    <w:pPr>
      <w:autoSpaceDE w:val="0"/>
      <w:autoSpaceDN w:val="0"/>
      <w:adjustRightInd w:val="0"/>
      <w:rPr>
        <w:rFonts w:eastAsiaTheme="minorEastAsia" w:cs="Arial"/>
        <w:color w:val="000000"/>
        <w:szCs w:val="20"/>
      </w:rPr>
    </w:pPr>
    <w:r w:rsidRPr="00A07100">
      <w:rPr>
        <w:rFonts w:ascii="Mulish" w:eastAsiaTheme="minorEastAsia" w:hAnsi="Mulish" w:cs="Arial"/>
        <w:color w:val="000000"/>
        <w:szCs w:val="20"/>
      </w:rPr>
      <w:t xml:space="preserve">Leistungen der umweltfachlichen Planungsleistungen (LPB)  6666, </w:t>
    </w:r>
  </w:p>
  <w:p w14:paraId="3AF781FA" w14:textId="77777777" w:rsidR="00A07100" w:rsidRPr="00A07100" w:rsidRDefault="00A07100" w:rsidP="00A07100">
    <w:pPr>
      <w:autoSpaceDE w:val="0"/>
      <w:autoSpaceDN w:val="0"/>
      <w:adjustRightInd w:val="0"/>
      <w:rPr>
        <w:rFonts w:eastAsiaTheme="minorEastAsia" w:cs="Arial"/>
        <w:color w:val="000000"/>
        <w:szCs w:val="20"/>
      </w:rPr>
    </w:pPr>
    <w:r w:rsidRPr="00A07100">
      <w:rPr>
        <w:rFonts w:ascii="Mulish" w:eastAsiaTheme="minorEastAsia" w:hAnsi="Mulish" w:cs="Arial"/>
        <w:color w:val="000000"/>
        <w:szCs w:val="20"/>
      </w:rPr>
      <w:t xml:space="preserve">Leistungsphasen 1–4 6666 gemäß §§ 26 </w:t>
    </w:r>
    <w:r w:rsidRPr="00A07100">
      <w:rPr>
        <w:rFonts w:eastAsiaTheme="minorEastAsia" w:cs="Arial"/>
        <w:color w:val="000000"/>
        <w:szCs w:val="20"/>
      </w:rPr>
      <w:t>HOAI  666</w:t>
    </w:r>
  </w:p>
  <w:p w14:paraId="44422D6F" w14:textId="77777777" w:rsidR="00A07100" w:rsidRPr="00A07100" w:rsidRDefault="00A07100" w:rsidP="00A07100">
    <w:pPr>
      <w:autoSpaceDE w:val="0"/>
      <w:autoSpaceDN w:val="0"/>
      <w:adjustRightInd w:val="0"/>
      <w:rPr>
        <w:rFonts w:ascii="Mulish" w:eastAsiaTheme="minorEastAsia" w:hAnsi="Mulish" w:cs="Arial"/>
        <w:color w:val="000000"/>
        <w:szCs w:val="20"/>
      </w:rPr>
    </w:pPr>
    <w:r w:rsidRPr="00A07100">
      <w:rPr>
        <w:rFonts w:ascii="Mulish" w:eastAsiaTheme="minorEastAsia" w:hAnsi="Mulish" w:cs="Arial"/>
        <w:color w:val="000000"/>
        <w:szCs w:val="20"/>
      </w:rPr>
      <w:t>Offenes Verfahren gemäß § 15 Abs. 1 VgV</w:t>
    </w:r>
  </w:p>
  <w:p w14:paraId="5E035EF3" w14:textId="4630C972" w:rsidR="00B26BCF" w:rsidRPr="00E54228" w:rsidRDefault="00A07100" w:rsidP="00E54228">
    <w:pPr>
      <w:spacing w:line="276" w:lineRule="auto"/>
      <w:rPr>
        <w:rFonts w:ascii="Mulish" w:hAnsi="Mulish" w:cs="Arial"/>
        <w:szCs w:val="20"/>
      </w:rPr>
    </w:pPr>
    <w:r w:rsidRPr="00A07100">
      <w:rPr>
        <w:rFonts w:ascii="Mulish" w:eastAsiaTheme="minorEastAsia" w:hAnsi="Mulish" w:cs="Arial"/>
        <w:color w:val="000000"/>
        <w:szCs w:val="20"/>
      </w:rPr>
      <w:t>Bekanntmachung Nr. 2023/S xxx-666 Umwelt vom 20.10.2023 666</w:t>
    </w:r>
  </w:p>
  <w:p w14:paraId="4D34DA02" w14:textId="77777777" w:rsidR="0034161D" w:rsidRPr="0034161D" w:rsidRDefault="0034161D" w:rsidP="0034161D">
    <w:pPr>
      <w:pStyle w:val="Kopfzeile"/>
      <w:spacing w:line="276" w:lineRule="auto"/>
      <w:rPr>
        <w:rFonts w:cs="Arial"/>
        <w:szCs w:val="20"/>
      </w:rPr>
    </w:pPr>
  </w:p>
  <w:p w14:paraId="6C2E9302" w14:textId="77777777" w:rsidR="0034161D" w:rsidRDefault="0034161D" w:rsidP="0034161D">
    <w:pPr>
      <w:pStyle w:val="Kopfzeile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537"/>
    <w:multiLevelType w:val="multilevel"/>
    <w:tmpl w:val="AE50BF1A"/>
    <w:numStyleLink w:val="Formatvorlage1"/>
  </w:abstractNum>
  <w:abstractNum w:abstractNumId="1" w15:restartNumberingAfterBreak="0">
    <w:nsid w:val="11D72840"/>
    <w:multiLevelType w:val="hybridMultilevel"/>
    <w:tmpl w:val="B5642E1A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2714B3E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0FB4"/>
    <w:multiLevelType w:val="hybridMultilevel"/>
    <w:tmpl w:val="6388B6A0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67AD"/>
    <w:multiLevelType w:val="hybridMultilevel"/>
    <w:tmpl w:val="4FBA2328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F5616"/>
    <w:multiLevelType w:val="hybridMultilevel"/>
    <w:tmpl w:val="8D069D16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86295"/>
    <w:multiLevelType w:val="hybridMultilevel"/>
    <w:tmpl w:val="FAD6694E"/>
    <w:lvl w:ilvl="0" w:tplc="4BC66DC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70175"/>
    <w:multiLevelType w:val="hybridMultilevel"/>
    <w:tmpl w:val="4A04E500"/>
    <w:lvl w:ilvl="0" w:tplc="249851FE">
      <w:start w:val="1"/>
      <w:numFmt w:val="bullet"/>
      <w:lvlText w:val=""/>
      <w:lvlJc w:val="left"/>
      <w:pPr>
        <w:ind w:left="202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7" w15:restartNumberingAfterBreak="0">
    <w:nsid w:val="24AA3932"/>
    <w:multiLevelType w:val="hybridMultilevel"/>
    <w:tmpl w:val="E69449AA"/>
    <w:lvl w:ilvl="0" w:tplc="249851FE">
      <w:start w:val="1"/>
      <w:numFmt w:val="bullet"/>
      <w:lvlText w:val=""/>
      <w:lvlJc w:val="left"/>
      <w:pPr>
        <w:ind w:left="159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8" w15:restartNumberingAfterBreak="0">
    <w:nsid w:val="285B6250"/>
    <w:multiLevelType w:val="hybridMultilevel"/>
    <w:tmpl w:val="D0B084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D7CE7"/>
    <w:multiLevelType w:val="hybridMultilevel"/>
    <w:tmpl w:val="D10C3C60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31090"/>
    <w:multiLevelType w:val="multilevel"/>
    <w:tmpl w:val="6E4A7F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E1A24C9"/>
    <w:multiLevelType w:val="hybridMultilevel"/>
    <w:tmpl w:val="093EFE24"/>
    <w:lvl w:ilvl="0" w:tplc="AA7AAA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0611D"/>
    <w:multiLevelType w:val="hybridMultilevel"/>
    <w:tmpl w:val="B64028D4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B132F"/>
    <w:multiLevelType w:val="hybridMultilevel"/>
    <w:tmpl w:val="6124F730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55AA9"/>
    <w:multiLevelType w:val="multilevel"/>
    <w:tmpl w:val="AE50BF1A"/>
    <w:styleLink w:val="Formatvorlage1"/>
    <w:lvl w:ilvl="0">
      <w:start w:val="1"/>
      <w:numFmt w:val="decimal"/>
      <w:pStyle w:val="berschrift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C12B9"/>
    <w:multiLevelType w:val="hybridMultilevel"/>
    <w:tmpl w:val="02585F96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5C3"/>
    <w:multiLevelType w:val="hybridMultilevel"/>
    <w:tmpl w:val="6C1257A6"/>
    <w:lvl w:ilvl="0" w:tplc="04070005">
      <w:start w:val="1"/>
      <w:numFmt w:val="bullet"/>
      <w:lvlText w:val=""/>
      <w:lvlJc w:val="left"/>
      <w:pPr>
        <w:ind w:left="103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7" w15:restartNumberingAfterBreak="0">
    <w:nsid w:val="7B1E0D80"/>
    <w:multiLevelType w:val="multilevel"/>
    <w:tmpl w:val="13ECCB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4323423">
    <w:abstractNumId w:val="5"/>
  </w:num>
  <w:num w:numId="2" w16cid:durableId="577130085">
    <w:abstractNumId w:val="9"/>
  </w:num>
  <w:num w:numId="3" w16cid:durableId="970020551">
    <w:abstractNumId w:val="8"/>
  </w:num>
  <w:num w:numId="4" w16cid:durableId="729841537">
    <w:abstractNumId w:val="12"/>
  </w:num>
  <w:num w:numId="5" w16cid:durableId="1787189325">
    <w:abstractNumId w:val="1"/>
  </w:num>
  <w:num w:numId="6" w16cid:durableId="909802639">
    <w:abstractNumId w:val="16"/>
  </w:num>
  <w:num w:numId="7" w16cid:durableId="1696731074">
    <w:abstractNumId w:val="7"/>
  </w:num>
  <w:num w:numId="8" w16cid:durableId="186794542">
    <w:abstractNumId w:val="4"/>
  </w:num>
  <w:num w:numId="9" w16cid:durableId="570896171">
    <w:abstractNumId w:val="17"/>
  </w:num>
  <w:num w:numId="10" w16cid:durableId="326910313">
    <w:abstractNumId w:val="0"/>
  </w:num>
  <w:num w:numId="11" w16cid:durableId="1214922812">
    <w:abstractNumId w:val="14"/>
  </w:num>
  <w:num w:numId="12" w16cid:durableId="789667387">
    <w:abstractNumId w:val="10"/>
  </w:num>
  <w:num w:numId="13" w16cid:durableId="1696034539">
    <w:abstractNumId w:val="2"/>
  </w:num>
  <w:num w:numId="14" w16cid:durableId="1357343725">
    <w:abstractNumId w:val="6"/>
  </w:num>
  <w:num w:numId="15" w16cid:durableId="1270744985">
    <w:abstractNumId w:val="13"/>
  </w:num>
  <w:num w:numId="16" w16cid:durableId="463930528">
    <w:abstractNumId w:val="3"/>
  </w:num>
  <w:num w:numId="17" w16cid:durableId="38750134">
    <w:abstractNumId w:val="15"/>
  </w:num>
  <w:num w:numId="18" w16cid:durableId="1353875363">
    <w:abstractNumId w:val="11"/>
  </w:num>
  <w:num w:numId="19" w16cid:durableId="1246764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i9m9jgYk3UVG8b9/Zq1LCz9kf5RXkbtKsJzhiYl5HO2tQdMWatYl5IogDjTTGg0MYBPe8aLLjxGsU/ORmOjqg==" w:salt="L9+CqrVip2/5W8Us8OFJhQ==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C8C984A8-CB04-4D8A-A2EF-C467D35F6897}"/>
    <w:docVar w:name="dgnword-eventsink" w:val="368105281344"/>
  </w:docVars>
  <w:rsids>
    <w:rsidRoot w:val="00D93A07"/>
    <w:rsid w:val="00002FE0"/>
    <w:rsid w:val="00003E72"/>
    <w:rsid w:val="0001313D"/>
    <w:rsid w:val="00025823"/>
    <w:rsid w:val="00025ADC"/>
    <w:rsid w:val="00025F46"/>
    <w:rsid w:val="00040D8B"/>
    <w:rsid w:val="0005091A"/>
    <w:rsid w:val="00053314"/>
    <w:rsid w:val="00067C7F"/>
    <w:rsid w:val="00072D1A"/>
    <w:rsid w:val="00073981"/>
    <w:rsid w:val="00074007"/>
    <w:rsid w:val="00075DDE"/>
    <w:rsid w:val="00083A60"/>
    <w:rsid w:val="00095E29"/>
    <w:rsid w:val="000A0262"/>
    <w:rsid w:val="000A37A9"/>
    <w:rsid w:val="000C2E40"/>
    <w:rsid w:val="000C529D"/>
    <w:rsid w:val="000C6024"/>
    <w:rsid w:val="000D0644"/>
    <w:rsid w:val="000D09B9"/>
    <w:rsid w:val="000D69C8"/>
    <w:rsid w:val="000D6CCC"/>
    <w:rsid w:val="000E1BFD"/>
    <w:rsid w:val="000F0F6D"/>
    <w:rsid w:val="000F20E3"/>
    <w:rsid w:val="000F404F"/>
    <w:rsid w:val="00103534"/>
    <w:rsid w:val="001160D6"/>
    <w:rsid w:val="001324E9"/>
    <w:rsid w:val="001348D2"/>
    <w:rsid w:val="00135521"/>
    <w:rsid w:val="00140571"/>
    <w:rsid w:val="00144BD6"/>
    <w:rsid w:val="00144D0A"/>
    <w:rsid w:val="00147991"/>
    <w:rsid w:val="00150FCE"/>
    <w:rsid w:val="00163FC3"/>
    <w:rsid w:val="001662DA"/>
    <w:rsid w:val="00172680"/>
    <w:rsid w:val="00175CBA"/>
    <w:rsid w:val="00183CFD"/>
    <w:rsid w:val="00186E93"/>
    <w:rsid w:val="00187573"/>
    <w:rsid w:val="001A04DC"/>
    <w:rsid w:val="001A4F49"/>
    <w:rsid w:val="001A4F6C"/>
    <w:rsid w:val="001B20AE"/>
    <w:rsid w:val="001B5D9C"/>
    <w:rsid w:val="001C0E55"/>
    <w:rsid w:val="001C1352"/>
    <w:rsid w:val="001C2A95"/>
    <w:rsid w:val="001C35AB"/>
    <w:rsid w:val="001D09CC"/>
    <w:rsid w:val="001D2897"/>
    <w:rsid w:val="001D3B5D"/>
    <w:rsid w:val="001E4793"/>
    <w:rsid w:val="001E62E7"/>
    <w:rsid w:val="001E7E8D"/>
    <w:rsid w:val="001F6381"/>
    <w:rsid w:val="0020353C"/>
    <w:rsid w:val="00203FD1"/>
    <w:rsid w:val="0020475C"/>
    <w:rsid w:val="002140B7"/>
    <w:rsid w:val="0021520B"/>
    <w:rsid w:val="002233FA"/>
    <w:rsid w:val="002268C2"/>
    <w:rsid w:val="00235217"/>
    <w:rsid w:val="00244047"/>
    <w:rsid w:val="00244406"/>
    <w:rsid w:val="00252D83"/>
    <w:rsid w:val="00264981"/>
    <w:rsid w:val="00267E82"/>
    <w:rsid w:val="002727F1"/>
    <w:rsid w:val="00275100"/>
    <w:rsid w:val="002919E7"/>
    <w:rsid w:val="0029275C"/>
    <w:rsid w:val="002A0327"/>
    <w:rsid w:val="002B223B"/>
    <w:rsid w:val="002B3CC3"/>
    <w:rsid w:val="002B660E"/>
    <w:rsid w:val="002C377A"/>
    <w:rsid w:val="002C3CDE"/>
    <w:rsid w:val="002C4612"/>
    <w:rsid w:val="002D4A27"/>
    <w:rsid w:val="002D4CC6"/>
    <w:rsid w:val="002D7BEA"/>
    <w:rsid w:val="002E153B"/>
    <w:rsid w:val="002E3017"/>
    <w:rsid w:val="002E55DA"/>
    <w:rsid w:val="002E5DE6"/>
    <w:rsid w:val="002E661F"/>
    <w:rsid w:val="002F1283"/>
    <w:rsid w:val="002F2CE2"/>
    <w:rsid w:val="00301DA0"/>
    <w:rsid w:val="003022A9"/>
    <w:rsid w:val="00304CCB"/>
    <w:rsid w:val="003070EA"/>
    <w:rsid w:val="00310174"/>
    <w:rsid w:val="00316DCB"/>
    <w:rsid w:val="00321492"/>
    <w:rsid w:val="0034161D"/>
    <w:rsid w:val="00343560"/>
    <w:rsid w:val="00351189"/>
    <w:rsid w:val="00356225"/>
    <w:rsid w:val="0037756C"/>
    <w:rsid w:val="0038460D"/>
    <w:rsid w:val="00385366"/>
    <w:rsid w:val="00391703"/>
    <w:rsid w:val="003936AD"/>
    <w:rsid w:val="003B147A"/>
    <w:rsid w:val="003B2E4C"/>
    <w:rsid w:val="003B30C7"/>
    <w:rsid w:val="003B73AE"/>
    <w:rsid w:val="003C448E"/>
    <w:rsid w:val="003C475F"/>
    <w:rsid w:val="003D4F55"/>
    <w:rsid w:val="003D6D9B"/>
    <w:rsid w:val="003E73EF"/>
    <w:rsid w:val="003F0E2C"/>
    <w:rsid w:val="003F328C"/>
    <w:rsid w:val="004012C9"/>
    <w:rsid w:val="0040156D"/>
    <w:rsid w:val="004046EF"/>
    <w:rsid w:val="00404D3D"/>
    <w:rsid w:val="0040758B"/>
    <w:rsid w:val="00416A58"/>
    <w:rsid w:val="0042167E"/>
    <w:rsid w:val="00426FFB"/>
    <w:rsid w:val="0042763E"/>
    <w:rsid w:val="004319E1"/>
    <w:rsid w:val="00433EC0"/>
    <w:rsid w:val="004473F5"/>
    <w:rsid w:val="004518EF"/>
    <w:rsid w:val="0045428F"/>
    <w:rsid w:val="00456966"/>
    <w:rsid w:val="0046233F"/>
    <w:rsid w:val="00483B2D"/>
    <w:rsid w:val="00487FB9"/>
    <w:rsid w:val="00491BCE"/>
    <w:rsid w:val="00495F45"/>
    <w:rsid w:val="00497840"/>
    <w:rsid w:val="004A721E"/>
    <w:rsid w:val="004B131A"/>
    <w:rsid w:val="004B4431"/>
    <w:rsid w:val="004C07C0"/>
    <w:rsid w:val="004C5194"/>
    <w:rsid w:val="004C5495"/>
    <w:rsid w:val="004D4CDB"/>
    <w:rsid w:val="004D6B2D"/>
    <w:rsid w:val="004F2672"/>
    <w:rsid w:val="004F2A41"/>
    <w:rsid w:val="004F6D7F"/>
    <w:rsid w:val="004F6F1C"/>
    <w:rsid w:val="00501C38"/>
    <w:rsid w:val="00511D1E"/>
    <w:rsid w:val="00514AA7"/>
    <w:rsid w:val="005234B7"/>
    <w:rsid w:val="00533514"/>
    <w:rsid w:val="005345F0"/>
    <w:rsid w:val="00544C30"/>
    <w:rsid w:val="005470C5"/>
    <w:rsid w:val="00547974"/>
    <w:rsid w:val="0055550F"/>
    <w:rsid w:val="005603C1"/>
    <w:rsid w:val="0056073C"/>
    <w:rsid w:val="00563151"/>
    <w:rsid w:val="00566C01"/>
    <w:rsid w:val="0058302B"/>
    <w:rsid w:val="005912FF"/>
    <w:rsid w:val="005A38F1"/>
    <w:rsid w:val="005A512E"/>
    <w:rsid w:val="005B7AE0"/>
    <w:rsid w:val="005B7D18"/>
    <w:rsid w:val="005D0B7D"/>
    <w:rsid w:val="005D1E89"/>
    <w:rsid w:val="005D622D"/>
    <w:rsid w:val="005D65B4"/>
    <w:rsid w:val="005E3531"/>
    <w:rsid w:val="005E5264"/>
    <w:rsid w:val="005E6148"/>
    <w:rsid w:val="005F24F6"/>
    <w:rsid w:val="00601BB7"/>
    <w:rsid w:val="00603B43"/>
    <w:rsid w:val="006071E6"/>
    <w:rsid w:val="00611892"/>
    <w:rsid w:val="00611F57"/>
    <w:rsid w:val="00614F67"/>
    <w:rsid w:val="0062187C"/>
    <w:rsid w:val="00632048"/>
    <w:rsid w:val="006337BB"/>
    <w:rsid w:val="00634001"/>
    <w:rsid w:val="006370B0"/>
    <w:rsid w:val="006419B1"/>
    <w:rsid w:val="00646199"/>
    <w:rsid w:val="006469AD"/>
    <w:rsid w:val="00657304"/>
    <w:rsid w:val="00664CE3"/>
    <w:rsid w:val="0066741E"/>
    <w:rsid w:val="00667B91"/>
    <w:rsid w:val="00670C2A"/>
    <w:rsid w:val="0067303F"/>
    <w:rsid w:val="00675907"/>
    <w:rsid w:val="006777E4"/>
    <w:rsid w:val="00690DFA"/>
    <w:rsid w:val="006B0DE5"/>
    <w:rsid w:val="006B5DA3"/>
    <w:rsid w:val="006C3D23"/>
    <w:rsid w:val="006E749D"/>
    <w:rsid w:val="006F72C4"/>
    <w:rsid w:val="0070162F"/>
    <w:rsid w:val="0070690B"/>
    <w:rsid w:val="00710F24"/>
    <w:rsid w:val="00715382"/>
    <w:rsid w:val="00724716"/>
    <w:rsid w:val="0072546B"/>
    <w:rsid w:val="007259BE"/>
    <w:rsid w:val="00726892"/>
    <w:rsid w:val="00726FD1"/>
    <w:rsid w:val="0073408C"/>
    <w:rsid w:val="00734730"/>
    <w:rsid w:val="00735573"/>
    <w:rsid w:val="00740D15"/>
    <w:rsid w:val="0075396A"/>
    <w:rsid w:val="00761CBC"/>
    <w:rsid w:val="00766C3F"/>
    <w:rsid w:val="00775080"/>
    <w:rsid w:val="007812AC"/>
    <w:rsid w:val="00787882"/>
    <w:rsid w:val="0079464D"/>
    <w:rsid w:val="00795A57"/>
    <w:rsid w:val="00795C56"/>
    <w:rsid w:val="00797347"/>
    <w:rsid w:val="007976E3"/>
    <w:rsid w:val="007A146E"/>
    <w:rsid w:val="007A3A04"/>
    <w:rsid w:val="007A7637"/>
    <w:rsid w:val="007B4AFC"/>
    <w:rsid w:val="007B5348"/>
    <w:rsid w:val="007C29FD"/>
    <w:rsid w:val="007C67E2"/>
    <w:rsid w:val="007C6D11"/>
    <w:rsid w:val="007D02C1"/>
    <w:rsid w:val="007F1368"/>
    <w:rsid w:val="007F4814"/>
    <w:rsid w:val="008051EC"/>
    <w:rsid w:val="00810475"/>
    <w:rsid w:val="008104AA"/>
    <w:rsid w:val="00823377"/>
    <w:rsid w:val="00825D1C"/>
    <w:rsid w:val="00833A4B"/>
    <w:rsid w:val="008372C0"/>
    <w:rsid w:val="008427DE"/>
    <w:rsid w:val="00850041"/>
    <w:rsid w:val="00857F11"/>
    <w:rsid w:val="00861812"/>
    <w:rsid w:val="00870CAD"/>
    <w:rsid w:val="008760ED"/>
    <w:rsid w:val="008779B3"/>
    <w:rsid w:val="00882092"/>
    <w:rsid w:val="00885003"/>
    <w:rsid w:val="00896828"/>
    <w:rsid w:val="008A37E4"/>
    <w:rsid w:val="008A5A82"/>
    <w:rsid w:val="008C404C"/>
    <w:rsid w:val="008C63DE"/>
    <w:rsid w:val="008D20A1"/>
    <w:rsid w:val="008D28E3"/>
    <w:rsid w:val="008D435D"/>
    <w:rsid w:val="008E1E28"/>
    <w:rsid w:val="008E244F"/>
    <w:rsid w:val="008E30F8"/>
    <w:rsid w:val="008E62C6"/>
    <w:rsid w:val="008F1FC8"/>
    <w:rsid w:val="00902B4F"/>
    <w:rsid w:val="0090603B"/>
    <w:rsid w:val="00911A22"/>
    <w:rsid w:val="009127CC"/>
    <w:rsid w:val="00917478"/>
    <w:rsid w:val="00926306"/>
    <w:rsid w:val="00927BDC"/>
    <w:rsid w:val="00936FBA"/>
    <w:rsid w:val="00952DF9"/>
    <w:rsid w:val="00960630"/>
    <w:rsid w:val="00966BF1"/>
    <w:rsid w:val="009743BF"/>
    <w:rsid w:val="00974601"/>
    <w:rsid w:val="00982B13"/>
    <w:rsid w:val="0098778F"/>
    <w:rsid w:val="009901F2"/>
    <w:rsid w:val="00993A0C"/>
    <w:rsid w:val="00995023"/>
    <w:rsid w:val="009A3031"/>
    <w:rsid w:val="009B27A2"/>
    <w:rsid w:val="009B2B5A"/>
    <w:rsid w:val="009B4B2A"/>
    <w:rsid w:val="009C3E3E"/>
    <w:rsid w:val="009D2657"/>
    <w:rsid w:val="009D4315"/>
    <w:rsid w:val="009F1889"/>
    <w:rsid w:val="009F18B5"/>
    <w:rsid w:val="009F3631"/>
    <w:rsid w:val="00A008DE"/>
    <w:rsid w:val="00A04006"/>
    <w:rsid w:val="00A046FE"/>
    <w:rsid w:val="00A07100"/>
    <w:rsid w:val="00A1798C"/>
    <w:rsid w:val="00A24ACA"/>
    <w:rsid w:val="00A2569F"/>
    <w:rsid w:val="00A25E38"/>
    <w:rsid w:val="00A2656D"/>
    <w:rsid w:val="00A33D08"/>
    <w:rsid w:val="00A424B5"/>
    <w:rsid w:val="00A46249"/>
    <w:rsid w:val="00A47028"/>
    <w:rsid w:val="00A544A8"/>
    <w:rsid w:val="00A5743C"/>
    <w:rsid w:val="00A659DA"/>
    <w:rsid w:val="00A70CF5"/>
    <w:rsid w:val="00A913ED"/>
    <w:rsid w:val="00AA1820"/>
    <w:rsid w:val="00AA405B"/>
    <w:rsid w:val="00AA422C"/>
    <w:rsid w:val="00AA62B4"/>
    <w:rsid w:val="00AA7659"/>
    <w:rsid w:val="00AB0400"/>
    <w:rsid w:val="00AB4B66"/>
    <w:rsid w:val="00AD01EA"/>
    <w:rsid w:val="00AD3718"/>
    <w:rsid w:val="00AD5DE8"/>
    <w:rsid w:val="00AD6DE5"/>
    <w:rsid w:val="00AF17C8"/>
    <w:rsid w:val="00AF24BF"/>
    <w:rsid w:val="00B02A0D"/>
    <w:rsid w:val="00B06A52"/>
    <w:rsid w:val="00B12EAB"/>
    <w:rsid w:val="00B15B21"/>
    <w:rsid w:val="00B20F9A"/>
    <w:rsid w:val="00B22A0E"/>
    <w:rsid w:val="00B26BCF"/>
    <w:rsid w:val="00B27879"/>
    <w:rsid w:val="00B30CC5"/>
    <w:rsid w:val="00B34A12"/>
    <w:rsid w:val="00B40458"/>
    <w:rsid w:val="00B40CC0"/>
    <w:rsid w:val="00B413E1"/>
    <w:rsid w:val="00B427FB"/>
    <w:rsid w:val="00B42EF4"/>
    <w:rsid w:val="00B51826"/>
    <w:rsid w:val="00B56C54"/>
    <w:rsid w:val="00B61053"/>
    <w:rsid w:val="00B66542"/>
    <w:rsid w:val="00B75318"/>
    <w:rsid w:val="00B77968"/>
    <w:rsid w:val="00B94F9B"/>
    <w:rsid w:val="00BB6874"/>
    <w:rsid w:val="00BC75E1"/>
    <w:rsid w:val="00BD04FA"/>
    <w:rsid w:val="00BD5256"/>
    <w:rsid w:val="00BE1F5E"/>
    <w:rsid w:val="00BE4283"/>
    <w:rsid w:val="00BE7BB3"/>
    <w:rsid w:val="00BF265B"/>
    <w:rsid w:val="00BF486D"/>
    <w:rsid w:val="00C03DF7"/>
    <w:rsid w:val="00C0482B"/>
    <w:rsid w:val="00C04AEE"/>
    <w:rsid w:val="00C064F4"/>
    <w:rsid w:val="00C07EC8"/>
    <w:rsid w:val="00C147ED"/>
    <w:rsid w:val="00C225DD"/>
    <w:rsid w:val="00C2430E"/>
    <w:rsid w:val="00C2451E"/>
    <w:rsid w:val="00C312E1"/>
    <w:rsid w:val="00C31A7F"/>
    <w:rsid w:val="00C33CCE"/>
    <w:rsid w:val="00C33EB6"/>
    <w:rsid w:val="00C379AC"/>
    <w:rsid w:val="00C467D0"/>
    <w:rsid w:val="00C4730A"/>
    <w:rsid w:val="00C746DD"/>
    <w:rsid w:val="00C76104"/>
    <w:rsid w:val="00C8311F"/>
    <w:rsid w:val="00C87FB1"/>
    <w:rsid w:val="00C967CD"/>
    <w:rsid w:val="00C970B9"/>
    <w:rsid w:val="00CA0D89"/>
    <w:rsid w:val="00CA17F8"/>
    <w:rsid w:val="00CA1C3E"/>
    <w:rsid w:val="00CA2278"/>
    <w:rsid w:val="00CA4D7A"/>
    <w:rsid w:val="00CA7218"/>
    <w:rsid w:val="00CB55F8"/>
    <w:rsid w:val="00CC0A4C"/>
    <w:rsid w:val="00CC1FE9"/>
    <w:rsid w:val="00CC5002"/>
    <w:rsid w:val="00CC56D6"/>
    <w:rsid w:val="00CC5C37"/>
    <w:rsid w:val="00CC6DBF"/>
    <w:rsid w:val="00CE304F"/>
    <w:rsid w:val="00CE7CA7"/>
    <w:rsid w:val="00CF0177"/>
    <w:rsid w:val="00D0186D"/>
    <w:rsid w:val="00D16E96"/>
    <w:rsid w:val="00D17CE6"/>
    <w:rsid w:val="00D26C32"/>
    <w:rsid w:val="00D311BF"/>
    <w:rsid w:val="00D36E9A"/>
    <w:rsid w:val="00D558F0"/>
    <w:rsid w:val="00D6215F"/>
    <w:rsid w:val="00D71962"/>
    <w:rsid w:val="00D7307D"/>
    <w:rsid w:val="00D74D30"/>
    <w:rsid w:val="00D76522"/>
    <w:rsid w:val="00D802E3"/>
    <w:rsid w:val="00D93A07"/>
    <w:rsid w:val="00DA07F4"/>
    <w:rsid w:val="00DA2C4A"/>
    <w:rsid w:val="00DB39CE"/>
    <w:rsid w:val="00DB5352"/>
    <w:rsid w:val="00DB729A"/>
    <w:rsid w:val="00DC1C3A"/>
    <w:rsid w:val="00DC5CE1"/>
    <w:rsid w:val="00DD07CF"/>
    <w:rsid w:val="00DD19B2"/>
    <w:rsid w:val="00DD2B73"/>
    <w:rsid w:val="00DD38ED"/>
    <w:rsid w:val="00DD39A6"/>
    <w:rsid w:val="00DD61BD"/>
    <w:rsid w:val="00DD789A"/>
    <w:rsid w:val="00DD7E42"/>
    <w:rsid w:val="00DE0D05"/>
    <w:rsid w:val="00DE1318"/>
    <w:rsid w:val="00DE219F"/>
    <w:rsid w:val="00DE3F38"/>
    <w:rsid w:val="00DF00FC"/>
    <w:rsid w:val="00DF02CD"/>
    <w:rsid w:val="00DF0640"/>
    <w:rsid w:val="00DF1048"/>
    <w:rsid w:val="00DF2144"/>
    <w:rsid w:val="00E0022A"/>
    <w:rsid w:val="00E0107D"/>
    <w:rsid w:val="00E043E2"/>
    <w:rsid w:val="00E04904"/>
    <w:rsid w:val="00E12093"/>
    <w:rsid w:val="00E13FBF"/>
    <w:rsid w:val="00E17B4F"/>
    <w:rsid w:val="00E17F03"/>
    <w:rsid w:val="00E17F37"/>
    <w:rsid w:val="00E359DA"/>
    <w:rsid w:val="00E367CD"/>
    <w:rsid w:val="00E36C01"/>
    <w:rsid w:val="00E406BB"/>
    <w:rsid w:val="00E501B5"/>
    <w:rsid w:val="00E54228"/>
    <w:rsid w:val="00E54572"/>
    <w:rsid w:val="00E5637B"/>
    <w:rsid w:val="00E60922"/>
    <w:rsid w:val="00E624BA"/>
    <w:rsid w:val="00E66E23"/>
    <w:rsid w:val="00E70BA2"/>
    <w:rsid w:val="00E76B94"/>
    <w:rsid w:val="00E94651"/>
    <w:rsid w:val="00EA2DB8"/>
    <w:rsid w:val="00EA37BE"/>
    <w:rsid w:val="00EA428E"/>
    <w:rsid w:val="00EA6E21"/>
    <w:rsid w:val="00EB00C0"/>
    <w:rsid w:val="00EB10C4"/>
    <w:rsid w:val="00EB5EC6"/>
    <w:rsid w:val="00EB6CDB"/>
    <w:rsid w:val="00EB74BD"/>
    <w:rsid w:val="00EC59C1"/>
    <w:rsid w:val="00EC5BE4"/>
    <w:rsid w:val="00ED280E"/>
    <w:rsid w:val="00ED5B6D"/>
    <w:rsid w:val="00EF7218"/>
    <w:rsid w:val="00F02046"/>
    <w:rsid w:val="00F06BBA"/>
    <w:rsid w:val="00F12599"/>
    <w:rsid w:val="00F23F3F"/>
    <w:rsid w:val="00F2532C"/>
    <w:rsid w:val="00F32448"/>
    <w:rsid w:val="00F36B1B"/>
    <w:rsid w:val="00F3754C"/>
    <w:rsid w:val="00F4349E"/>
    <w:rsid w:val="00F4706C"/>
    <w:rsid w:val="00F63F13"/>
    <w:rsid w:val="00F72A42"/>
    <w:rsid w:val="00F845AC"/>
    <w:rsid w:val="00F84664"/>
    <w:rsid w:val="00F8519A"/>
    <w:rsid w:val="00F94807"/>
    <w:rsid w:val="00FA25FF"/>
    <w:rsid w:val="00FA3FC1"/>
    <w:rsid w:val="00FA700B"/>
    <w:rsid w:val="00FB263A"/>
    <w:rsid w:val="00FC4509"/>
    <w:rsid w:val="00FD0D12"/>
    <w:rsid w:val="00FD189F"/>
    <w:rsid w:val="00FD5C38"/>
    <w:rsid w:val="00FE5427"/>
    <w:rsid w:val="00FE5B2D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2BD8C97F"/>
  <w15:docId w15:val="{730A86AD-6DD3-4DE4-BA7C-FB93C30F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45F0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D02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01BB7"/>
    <w:pPr>
      <w:keepNext/>
      <w:keepLines/>
      <w:numPr>
        <w:numId w:val="10"/>
      </w:numPr>
      <w:pBdr>
        <w:top w:val="single" w:sz="24" w:space="1" w:color="31869B"/>
        <w:left w:val="single" w:sz="24" w:space="4" w:color="31869B"/>
        <w:bottom w:val="single" w:sz="24" w:space="1" w:color="31869B"/>
        <w:right w:val="single" w:sz="24" w:space="4" w:color="31869B"/>
      </w:pBdr>
      <w:shd w:val="clear" w:color="auto" w:fill="31869B"/>
      <w:spacing w:before="480" w:after="360" w:line="276" w:lineRule="auto"/>
      <w:ind w:left="499" w:hanging="357"/>
      <w:outlineLvl w:val="1"/>
    </w:pPr>
    <w:rPr>
      <w:rFonts w:eastAsiaTheme="majorEastAsia" w:cs="Arial"/>
      <w:b/>
      <w:bCs/>
      <w:color w:val="FFFFF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04006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9743BF"/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9743BF"/>
  </w:style>
  <w:style w:type="character" w:styleId="Funotenzeichen">
    <w:name w:val="footnote reference"/>
    <w:basedOn w:val="Absatz-Standardschriftart"/>
    <w:rsid w:val="009743BF"/>
    <w:rPr>
      <w:vertAlign w:val="superscript"/>
    </w:rPr>
  </w:style>
  <w:style w:type="table" w:styleId="Tabellenraster">
    <w:name w:val="Table Grid"/>
    <w:basedOn w:val="NormaleTabelle"/>
    <w:uiPriority w:val="59"/>
    <w:rsid w:val="001A4F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0A4C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Hyperlink">
    <w:name w:val="Hyperlink"/>
    <w:basedOn w:val="Absatz-Standardschriftart"/>
    <w:rsid w:val="00CC0A4C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7D02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223B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34161D"/>
    <w:rPr>
      <w:sz w:val="24"/>
      <w:szCs w:val="24"/>
    </w:rPr>
  </w:style>
  <w:style w:type="paragraph" w:customStyle="1" w:styleId="berschrift20">
    <w:name w:val="Überschrift2"/>
    <w:basedOn w:val="Standard"/>
    <w:rsid w:val="00735573"/>
    <w:rPr>
      <w:rFonts w:cs="Arial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601BB7"/>
    <w:rPr>
      <w:rFonts w:ascii="Arial" w:eastAsiaTheme="majorEastAsia" w:hAnsi="Arial" w:cs="Arial"/>
      <w:b/>
      <w:bCs/>
      <w:color w:val="FFFFFF"/>
      <w:shd w:val="clear" w:color="auto" w:fill="31869B"/>
    </w:rPr>
  </w:style>
  <w:style w:type="character" w:styleId="Kommentarzeichen">
    <w:name w:val="annotation reference"/>
    <w:basedOn w:val="Absatz-Standardschriftart"/>
    <w:rsid w:val="0056315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6315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6315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631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63151"/>
    <w:rPr>
      <w:rFonts w:ascii="Arial" w:hAnsi="Arial"/>
      <w:b/>
      <w:bCs/>
    </w:rPr>
  </w:style>
  <w:style w:type="numbering" w:customStyle="1" w:styleId="Formatvorlage1">
    <w:name w:val="Formatvorlage1"/>
    <w:uiPriority w:val="99"/>
    <w:rsid w:val="00825D1C"/>
    <w:pPr>
      <w:numPr>
        <w:numId w:val="11"/>
      </w:numPr>
    </w:pPr>
  </w:style>
  <w:style w:type="table" w:customStyle="1" w:styleId="Tabellenraster1">
    <w:name w:val="Tabellenraster1"/>
    <w:basedOn w:val="NormaleTabelle"/>
    <w:next w:val="Tabellenraster"/>
    <w:rsid w:val="00E40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94A33-2424-45CC-ACDC-72074C94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für die Dienstleistung der</vt:lpstr>
    </vt:vector>
  </TitlesOfParts>
  <Company>Hitzler Ingenieure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für die Dienstleistung der</dc:title>
  <dc:subject/>
  <dc:creator>Baumgartner</dc:creator>
  <cp:keywords/>
  <dc:description/>
  <cp:lastModifiedBy>Kolbe, Claudia</cp:lastModifiedBy>
  <cp:revision>4</cp:revision>
  <cp:lastPrinted>2026-04-08T12:06:00Z</cp:lastPrinted>
  <dcterms:created xsi:type="dcterms:W3CDTF">2026-04-08T12:06:00Z</dcterms:created>
  <dcterms:modified xsi:type="dcterms:W3CDTF">2026-04-10T07:45:00Z</dcterms:modified>
</cp:coreProperties>
</file>